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Nájomná zmluva</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677929" w:rsidRDefault="00677929" w:rsidP="00677929">
      <w:pPr>
        <w:jc w:val="center"/>
        <w:rPr>
          <w:rFonts w:ascii="Times New Roman" w:hAnsi="Times New Roman" w:cs="Times New Roman"/>
          <w:sz w:val="38"/>
          <w:szCs w:val="38"/>
        </w:rPr>
      </w:pPr>
    </w:p>
    <w:p w:rsidR="00677929" w:rsidRDefault="00677929" w:rsidP="00677929">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Zmluvné strany</w:t>
      </w:r>
    </w:p>
    <w:p w:rsidR="00677929" w:rsidRDefault="00677929" w:rsidP="00677929">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Zastúpená starostom obce Ottóm Csicsaym</w:t>
      </w:r>
    </w:p>
    <w:p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1186773451/0200</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Nájomcovia</w:t>
      </w:r>
      <w:r w:rsidR="00506637">
        <w:rPr>
          <w:rFonts w:ascii="Times New Roman" w:hAnsi="Times New Roman" w:cs="Times New Roman"/>
          <w:sz w:val="24"/>
          <w:szCs w:val="24"/>
        </w:rPr>
        <w:t>:   A</w:t>
      </w:r>
      <w:r w:rsidR="004954F0">
        <w:rPr>
          <w:rFonts w:ascii="Times New Roman" w:hAnsi="Times New Roman" w:cs="Times New Roman"/>
          <w:sz w:val="24"/>
          <w:szCs w:val="24"/>
        </w:rPr>
        <w:t xml:space="preserve">nita Tóthová, </w:t>
      </w:r>
      <w:proofErr w:type="spellStart"/>
      <w:r w:rsidR="004954F0">
        <w:rPr>
          <w:rFonts w:ascii="Times New Roman" w:hAnsi="Times New Roman" w:cs="Times New Roman"/>
          <w:sz w:val="24"/>
          <w:szCs w:val="24"/>
        </w:rPr>
        <w:t>nar</w:t>
      </w:r>
      <w:proofErr w:type="spellEnd"/>
      <w:r w:rsidR="004954F0">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506637">
        <w:rPr>
          <w:rFonts w:ascii="Times New Roman" w:hAnsi="Times New Roman" w:cs="Times New Roman"/>
          <w:sz w:val="24"/>
          <w:szCs w:val="24"/>
        </w:rPr>
        <w:t xml:space="preserve">        </w:t>
      </w:r>
      <w:r>
        <w:rPr>
          <w:rFonts w:ascii="Times New Roman" w:hAnsi="Times New Roman" w:cs="Times New Roman"/>
          <w:sz w:val="24"/>
          <w:szCs w:val="24"/>
        </w:rPr>
        <w:t xml:space="preserve">  bytom: Poštová 568,930 39 Zlaté Klasy</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rPr>
      </w:pPr>
      <w:r>
        <w:rPr>
          <w:rFonts w:ascii="Times New Roman" w:hAnsi="Times New Roman" w:cs="Times New Roman"/>
        </w:rPr>
        <w:t xml:space="preserve">/ďalej len nájomca / </w:t>
      </w:r>
    </w:p>
    <w:p w:rsidR="00677929" w:rsidRDefault="00677929" w:rsidP="00677929">
      <w:pPr>
        <w:spacing w:before="398"/>
        <w:jc w:val="center"/>
        <w:rPr>
          <w:rFonts w:ascii="Times New Roman" w:hAnsi="Times New Roman" w:cs="Times New Roman"/>
          <w:sz w:val="28"/>
          <w:szCs w:val="28"/>
        </w:rPr>
      </w:pPr>
      <w:r>
        <w:rPr>
          <w:rFonts w:ascii="Times New Roman" w:hAnsi="Times New Roman" w:cs="Times New Roman"/>
          <w:sz w:val="28"/>
          <w:szCs w:val="28"/>
        </w:rPr>
        <w:t>Čl. 2</w:t>
      </w:r>
    </w:p>
    <w:p w:rsidR="00677929" w:rsidRDefault="00677929" w:rsidP="00677929">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rsidR="00677929" w:rsidRDefault="00677929" w:rsidP="00677929">
      <w:pPr>
        <w:spacing w:before="153"/>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568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rsidR="00677929" w:rsidRDefault="00677929" w:rsidP="00677929">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č.23,24,25  kat. územie  Rastice, s. č. 568, č. bytu 3.  </w:t>
      </w:r>
    </w:p>
    <w:p w:rsidR="00677929" w:rsidRDefault="00677929" w:rsidP="00677929">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45,1 m2 </w:t>
      </w:r>
      <w:r>
        <w:rPr>
          <w:rFonts w:ascii="Times New Roman" w:hAnsi="Times New Roman" w:cs="Times New Roman"/>
          <w:sz w:val="24"/>
          <w:szCs w:val="24"/>
        </w:rPr>
        <w:tab/>
        <w:t xml:space="preserve"> </w:t>
      </w:r>
      <w:r>
        <w:rPr>
          <w:rFonts w:ascii="Times New Roman" w:hAnsi="Times New Roman" w:cs="Times New Roman"/>
          <w:sz w:val="24"/>
          <w:szCs w:val="24"/>
        </w:rPr>
        <w:tab/>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12,58 m</w:t>
      </w:r>
      <w:r>
        <w:rPr>
          <w:rFonts w:ascii="Times New Roman" w:hAnsi="Times New Roman" w:cs="Times New Roman"/>
          <w:sz w:val="24"/>
          <w:szCs w:val="24"/>
          <w:vertAlign w:val="superscript"/>
        </w:rPr>
        <w:t>2</w:t>
      </w:r>
    </w:p>
    <w:p w:rsidR="00677929" w:rsidRDefault="00677929" w:rsidP="00677929">
      <w:pPr>
        <w:ind w:left="2160" w:firstLine="720"/>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3</w:t>
      </w:r>
    </w:p>
    <w:p w:rsidR="00677929" w:rsidRDefault="00677929" w:rsidP="00677929">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677929" w:rsidRDefault="00677929" w:rsidP="00677929">
      <w:pPr>
        <w:spacing w:before="38"/>
        <w:jc w:val="center"/>
        <w:rPr>
          <w:rFonts w:ascii="Times New Roman" w:hAnsi="Times New Roman" w:cs="Times New Roman"/>
          <w:sz w:val="28"/>
          <w:szCs w:val="28"/>
        </w:rPr>
      </w:pPr>
    </w:p>
    <w:p w:rsidR="00677929" w:rsidRDefault="00677929" w:rsidP="00677929">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1. Leczkyová Laura, nar. </w:t>
      </w:r>
      <w:bookmarkStart w:id="0" w:name="_GoBack"/>
      <w:bookmarkEnd w:id="0"/>
    </w:p>
    <w:p w:rsidR="00677929" w:rsidRDefault="00677929" w:rsidP="00677929">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506637">
        <w:rPr>
          <w:rFonts w:ascii="Times New Roman" w:hAnsi="Times New Roman" w:cs="Times New Roman"/>
          <w:sz w:val="24"/>
          <w:szCs w:val="24"/>
        </w:rPr>
        <w:t xml:space="preserve">              </w:t>
      </w:r>
      <w:r>
        <w:rPr>
          <w:rFonts w:ascii="Times New Roman" w:hAnsi="Times New Roman" w:cs="Times New Roman"/>
          <w:sz w:val="24"/>
          <w:szCs w:val="24"/>
        </w:rPr>
        <w:t xml:space="preserve">  2. </w:t>
      </w:r>
      <w:proofErr w:type="spellStart"/>
      <w:r>
        <w:rPr>
          <w:rFonts w:ascii="Times New Roman" w:hAnsi="Times New Roman" w:cs="Times New Roman"/>
          <w:sz w:val="24"/>
          <w:szCs w:val="24"/>
        </w:rPr>
        <w:t>L</w:t>
      </w:r>
      <w:r w:rsidR="004954F0">
        <w:rPr>
          <w:rFonts w:ascii="Times New Roman" w:hAnsi="Times New Roman" w:cs="Times New Roman"/>
          <w:sz w:val="24"/>
          <w:szCs w:val="24"/>
        </w:rPr>
        <w:t>eczkyová</w:t>
      </w:r>
      <w:proofErr w:type="spellEnd"/>
      <w:r w:rsidR="004954F0">
        <w:rPr>
          <w:rFonts w:ascii="Times New Roman" w:hAnsi="Times New Roman" w:cs="Times New Roman"/>
          <w:sz w:val="24"/>
          <w:szCs w:val="24"/>
        </w:rPr>
        <w:t xml:space="preserve"> Sofia, </w:t>
      </w:r>
      <w:proofErr w:type="spellStart"/>
      <w:r w:rsidR="004954F0">
        <w:rPr>
          <w:rFonts w:ascii="Times New Roman" w:hAnsi="Times New Roman" w:cs="Times New Roman"/>
          <w:sz w:val="24"/>
          <w:szCs w:val="24"/>
        </w:rPr>
        <w:t>nar</w:t>
      </w:r>
      <w:proofErr w:type="spellEnd"/>
      <w:r w:rsidR="004954F0">
        <w:rPr>
          <w:rFonts w:ascii="Times New Roman" w:hAnsi="Times New Roman" w:cs="Times New Roman"/>
          <w:sz w:val="24"/>
          <w:szCs w:val="24"/>
        </w:rPr>
        <w:t>.</w:t>
      </w:r>
    </w:p>
    <w:p w:rsidR="00677929" w:rsidRDefault="00677929" w:rsidP="00677929">
      <w:pPr>
        <w:spacing w:before="100"/>
        <w:jc w:val="both"/>
        <w:rPr>
          <w:rFonts w:ascii="Times New Roman" w:hAnsi="Times New Roman" w:cs="Times New Roman"/>
          <w:sz w:val="24"/>
          <w:szCs w:val="24"/>
        </w:rPr>
      </w:pPr>
    </w:p>
    <w:p w:rsidR="00677929" w:rsidRDefault="00677929" w:rsidP="00677929">
      <w:pPr>
        <w:spacing w:before="100"/>
        <w:jc w:val="center"/>
        <w:rPr>
          <w:rFonts w:ascii="Times New Roman" w:hAnsi="Times New Roman" w:cs="Times New Roman"/>
          <w:sz w:val="28"/>
          <w:szCs w:val="28"/>
        </w:rPr>
      </w:pPr>
    </w:p>
    <w:p w:rsidR="00677929" w:rsidRDefault="00677929" w:rsidP="00677929">
      <w:pPr>
        <w:spacing w:before="100"/>
        <w:jc w:val="center"/>
        <w:rPr>
          <w:rFonts w:ascii="Times New Roman" w:hAnsi="Times New Roman" w:cs="Times New Roman"/>
          <w:sz w:val="28"/>
          <w:szCs w:val="28"/>
        </w:rPr>
      </w:pPr>
      <w:r>
        <w:rPr>
          <w:rFonts w:ascii="Times New Roman" w:hAnsi="Times New Roman" w:cs="Times New Roman"/>
          <w:sz w:val="28"/>
          <w:szCs w:val="28"/>
        </w:rPr>
        <w:t>Čl. 4</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677929" w:rsidRDefault="00677929" w:rsidP="00677929">
      <w:pPr>
        <w:jc w:val="center"/>
        <w:rPr>
          <w:rFonts w:ascii="Times New Roman" w:hAnsi="Times New Roman" w:cs="Times New Roman"/>
          <w:sz w:val="28"/>
          <w:szCs w:val="28"/>
        </w:rPr>
      </w:pPr>
    </w:p>
    <w:p w:rsidR="00677929" w:rsidRDefault="00677929" w:rsidP="00677929">
      <w:pPr>
        <w:spacing w:before="19"/>
        <w:jc w:val="both"/>
        <w:rPr>
          <w:rFonts w:ascii="Times New Roman" w:hAnsi="Times New Roman" w:cs="Times New Roman"/>
          <w:sz w:val="24"/>
          <w:szCs w:val="24"/>
        </w:rPr>
      </w:pPr>
      <w:r>
        <w:rPr>
          <w:rFonts w:ascii="Times New Roman" w:hAnsi="Times New Roman" w:cs="Times New Roman"/>
          <w:sz w:val="24"/>
          <w:szCs w:val="24"/>
        </w:rPr>
        <w:t>1. Bytové a nebytové priestory sa prenajímajú na dobu určitú, a to na 3 roky odo dňa prevzatia bytu t.j. od 01.0</w:t>
      </w:r>
      <w:r w:rsidR="00506637">
        <w:rPr>
          <w:rFonts w:ascii="Times New Roman" w:hAnsi="Times New Roman" w:cs="Times New Roman"/>
          <w:sz w:val="24"/>
          <w:szCs w:val="24"/>
        </w:rPr>
        <w:t>8.2018 do 31.07.2021</w:t>
      </w:r>
      <w:r>
        <w:rPr>
          <w:rFonts w:ascii="Times New Roman" w:hAnsi="Times New Roman" w:cs="Times New Roman"/>
          <w:sz w:val="24"/>
          <w:szCs w:val="24"/>
        </w:rPr>
        <w:t xml:space="preserve">. </w:t>
      </w:r>
    </w:p>
    <w:p w:rsidR="00677929" w:rsidRDefault="00677929" w:rsidP="00677929">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677929" w:rsidRDefault="00677929" w:rsidP="00677929">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677929" w:rsidRDefault="00677929" w:rsidP="00677929">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677929" w:rsidRDefault="00677929" w:rsidP="00677929">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677929" w:rsidRDefault="00677929" w:rsidP="00677929">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677929" w:rsidRDefault="00677929" w:rsidP="00677929">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677929" w:rsidRDefault="00677929" w:rsidP="00677929">
      <w:pPr>
        <w:spacing w:before="134"/>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677929" w:rsidRDefault="00677929" w:rsidP="00677929">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677929" w:rsidRDefault="00677929" w:rsidP="00677929">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677929" w:rsidRDefault="00677929" w:rsidP="00677929">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w:t>
      </w:r>
      <w:r>
        <w:rPr>
          <w:rFonts w:ascii="Times New Roman" w:hAnsi="Times New Roman" w:cs="Times New Roman"/>
          <w:sz w:val="24"/>
          <w:szCs w:val="24"/>
        </w:rPr>
        <w:lastRenderedPageBreak/>
        <w:t xml:space="preserve">zmluvy aj pred uplynutím doby, na ktorú bola nájomná zmluva uzavretá. </w:t>
      </w: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rsidR="00677929" w:rsidRDefault="00677929" w:rsidP="00677929">
      <w:pPr>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rsidR="00677929" w:rsidRDefault="00677929" w:rsidP="00677929">
      <w:pPr>
        <w:jc w:val="both"/>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5</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677929" w:rsidRDefault="00677929" w:rsidP="00677929">
      <w:pPr>
        <w:jc w:val="center"/>
        <w:rPr>
          <w:rFonts w:ascii="Times New Roman" w:hAnsi="Times New Roman" w:cs="Times New Roman"/>
          <w:sz w:val="28"/>
          <w:szCs w:val="28"/>
        </w:rPr>
      </w:pP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v celkovej výmere   45,1   m</w:t>
      </w:r>
      <w:r>
        <w:rPr>
          <w:rFonts w:ascii="Times New Roman" w:hAnsi="Times New Roman" w:cs="Times New Roman"/>
          <w:sz w:val="24"/>
          <w:szCs w:val="24"/>
          <w:vertAlign w:val="superscript"/>
        </w:rPr>
        <w:t xml:space="preserve">2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v celkovej výmere   12,58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spolu: bytové + nebytové priestory  91,10 €/mesiac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76,35 €/mesačne.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p>
    <w:p w:rsidR="00677929" w:rsidRDefault="00677929" w:rsidP="00677929">
      <w:pPr>
        <w:rPr>
          <w:rFonts w:ascii="Times New Roman" w:hAnsi="Times New Roman" w:cs="Times New Roman"/>
          <w:sz w:val="24"/>
          <w:szCs w:val="24"/>
        </w:rPr>
      </w:pPr>
    </w:p>
    <w:p w:rsidR="00506637"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                                          </w:t>
      </w:r>
      <w:r w:rsidR="002C7BA1">
        <w:rPr>
          <w:rFonts w:ascii="Times New Roman" w:hAnsi="Times New Roman" w:cs="Times New Roman"/>
          <w:sz w:val="24"/>
          <w:szCs w:val="24"/>
        </w:rPr>
        <w:t xml:space="preserve">              </w:t>
      </w:r>
    </w:p>
    <w:p w:rsidR="00506637" w:rsidRDefault="00506637" w:rsidP="00677929">
      <w:pPr>
        <w:rPr>
          <w:rFonts w:ascii="Times New Roman" w:hAnsi="Times New Roman" w:cs="Times New Roman"/>
          <w:sz w:val="24"/>
          <w:szCs w:val="24"/>
        </w:rPr>
      </w:pPr>
    </w:p>
    <w:p w:rsidR="00677929" w:rsidRDefault="00506637" w:rsidP="00677929">
      <w:pP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2C7BA1">
        <w:rPr>
          <w:rFonts w:ascii="Times New Roman" w:hAnsi="Times New Roman" w:cs="Times New Roman"/>
          <w:sz w:val="24"/>
          <w:szCs w:val="24"/>
        </w:rPr>
        <w:t xml:space="preserve">               </w:t>
      </w:r>
      <w:r w:rsidR="00677929">
        <w:rPr>
          <w:rFonts w:ascii="Times New Roman" w:hAnsi="Times New Roman" w:cs="Times New Roman"/>
          <w:sz w:val="28"/>
          <w:szCs w:val="28"/>
        </w:rPr>
        <w:t>Čl. 6</w:t>
      </w:r>
    </w:p>
    <w:p w:rsidR="00677929" w:rsidRDefault="00677929" w:rsidP="00677929">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677929" w:rsidRDefault="00677929" w:rsidP="00677929">
      <w:pPr>
        <w:spacing w:before="43"/>
        <w:jc w:val="center"/>
        <w:rPr>
          <w:rFonts w:ascii="Times New Roman" w:hAnsi="Times New Roman" w:cs="Times New Roman"/>
          <w:sz w:val="28"/>
          <w:szCs w:val="28"/>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677929" w:rsidRDefault="00677929" w:rsidP="00677929">
      <w:pPr>
        <w:jc w:val="both"/>
        <w:rPr>
          <w:rFonts w:ascii="Times New Roman" w:hAnsi="Times New Roman" w:cs="Times New Roman"/>
          <w:sz w:val="24"/>
          <w:szCs w:val="24"/>
        </w:rPr>
      </w:pP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7</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677929" w:rsidRDefault="00677929" w:rsidP="00677929">
      <w:pPr>
        <w:jc w:val="center"/>
        <w:rPr>
          <w:rFonts w:ascii="Times New Roman" w:hAnsi="Times New Roman" w:cs="Times New Roman"/>
          <w:sz w:val="28"/>
          <w:szCs w:val="28"/>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bookmarkStart w:id="1" w:name="InLink_3"/>
      <w:bookmarkEnd w:id="1"/>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8</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677929" w:rsidRDefault="00677929" w:rsidP="00677929">
      <w:pPr>
        <w:jc w:val="center"/>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predchádzajúcom upozornení oprávnený k vstupu do prenajatých priestorov s výnimkou havarijných situáciách, kedy nie je potrebné predchádzajúce upozornenie a je oprávnený vykonať kedykoľvek kontrolu v súvislosti s riadnym užívaním prenajatých vecí.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predmetu zmluvy, ak počas trvania nájomného vzťahu splnil všetky zmluvné podmienky.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12. Ak nájomný vzťah trvá celkove  30 rokov, nájomca po ukončení nájomného vzťahu bude mať predkupné právo, ak počas trvania nájomného vzťahu splnil všetky zmluvné podmienky.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677929" w:rsidRDefault="00677929" w:rsidP="00677929">
      <w:pPr>
        <w:jc w:val="both"/>
        <w:rPr>
          <w:rFonts w:ascii="Times New Roman" w:hAnsi="Times New Roman" w:cs="Times New Roman"/>
          <w:sz w:val="24"/>
          <w:szCs w:val="24"/>
        </w:rPr>
      </w:pP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9</w:t>
      </w:r>
    </w:p>
    <w:p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677929" w:rsidRDefault="00677929" w:rsidP="00677929">
      <w:pPr>
        <w:jc w:val="center"/>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506637" w:rsidP="00677929">
      <w:pPr>
        <w:jc w:val="both"/>
        <w:rPr>
          <w:rFonts w:ascii="Times New Roman" w:hAnsi="Times New Roman" w:cs="Times New Roman"/>
          <w:sz w:val="24"/>
          <w:szCs w:val="24"/>
        </w:rPr>
      </w:pPr>
      <w:r>
        <w:rPr>
          <w:rFonts w:ascii="Times New Roman" w:hAnsi="Times New Roman" w:cs="Times New Roman"/>
          <w:sz w:val="24"/>
          <w:szCs w:val="24"/>
        </w:rPr>
        <w:t>V Zlatých Klasoch, dňa 08.08.2018</w:t>
      </w:r>
      <w:r w:rsidR="00677929">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                                 </w:t>
      </w:r>
      <w:r w:rsidR="0050663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6637"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506637">
        <w:rPr>
          <w:rFonts w:ascii="Times New Roman" w:hAnsi="Times New Roman" w:cs="Times New Roman"/>
          <w:sz w:val="24"/>
          <w:szCs w:val="24"/>
        </w:rPr>
        <w:t xml:space="preserve">Otto Csicsay, starosta obce                                     Anita Tóthová </w:t>
      </w:r>
    </w:p>
    <w:p w:rsidR="00677929" w:rsidRDefault="00506637"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677929">
        <w:rPr>
          <w:rFonts w:ascii="Times New Roman" w:hAnsi="Times New Roman" w:cs="Times New Roman"/>
          <w:sz w:val="24"/>
          <w:szCs w:val="24"/>
        </w:rPr>
        <w:t xml:space="preserve">    prenajímateľ</w:t>
      </w:r>
      <w:r w:rsidR="0067792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77929">
        <w:rPr>
          <w:rFonts w:ascii="Times New Roman" w:hAnsi="Times New Roman" w:cs="Times New Roman"/>
          <w:sz w:val="24"/>
          <w:szCs w:val="24"/>
        </w:rPr>
        <w:t xml:space="preserve">   </w:t>
      </w:r>
      <w:r w:rsidR="002C7BA1">
        <w:rPr>
          <w:rFonts w:ascii="Times New Roman" w:hAnsi="Times New Roman" w:cs="Times New Roman"/>
          <w:sz w:val="24"/>
          <w:szCs w:val="24"/>
        </w:rPr>
        <w:t xml:space="preserve"> </w:t>
      </w:r>
      <w:r w:rsidR="00677929">
        <w:rPr>
          <w:rFonts w:ascii="Times New Roman" w:hAnsi="Times New Roman" w:cs="Times New Roman"/>
          <w:sz w:val="24"/>
          <w:szCs w:val="24"/>
        </w:rPr>
        <w:t>nájomca</w:t>
      </w:r>
      <w:r w:rsidR="00677929">
        <w:rPr>
          <w:rFonts w:ascii="Times New Roman" w:hAnsi="Times New Roman" w:cs="Times New Roman"/>
          <w:sz w:val="24"/>
          <w:szCs w:val="24"/>
        </w:rPr>
        <w:tab/>
      </w:r>
      <w:r w:rsidR="00677929">
        <w:rPr>
          <w:rFonts w:ascii="Times New Roman" w:hAnsi="Times New Roman" w:cs="Times New Roman"/>
          <w:sz w:val="24"/>
          <w:szCs w:val="24"/>
        </w:rPr>
        <w:tab/>
      </w:r>
      <w:r w:rsidR="00677929">
        <w:rPr>
          <w:rFonts w:ascii="Times New Roman" w:hAnsi="Times New Roman" w:cs="Times New Roman"/>
          <w:sz w:val="24"/>
          <w:szCs w:val="24"/>
        </w:rPr>
        <w:tab/>
      </w:r>
      <w:r w:rsidR="00677929">
        <w:rPr>
          <w:rFonts w:ascii="Times New Roman" w:hAnsi="Times New Roman" w:cs="Times New Roman"/>
          <w:sz w:val="24"/>
          <w:szCs w:val="24"/>
        </w:rPr>
        <w:tab/>
      </w:r>
      <w:r w:rsidR="00677929">
        <w:rPr>
          <w:rFonts w:ascii="Times New Roman" w:hAnsi="Times New Roman" w:cs="Times New Roman"/>
          <w:sz w:val="24"/>
          <w:szCs w:val="24"/>
        </w:rPr>
        <w:tab/>
      </w:r>
      <w:r>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rsidR="00677929" w:rsidRDefault="00677929" w:rsidP="00677929">
      <w:pPr>
        <w:spacing w:before="100"/>
        <w:jc w:val="both"/>
        <w:rPr>
          <w:rFonts w:ascii="Times New Roman" w:hAnsi="Times New Roman" w:cs="Times New Roman"/>
          <w:sz w:val="24"/>
          <w:szCs w:val="24"/>
        </w:rPr>
      </w:pPr>
    </w:p>
    <w:p w:rsidR="00677929" w:rsidRDefault="00677929" w:rsidP="00677929">
      <w:pPr>
        <w:spacing w:before="67"/>
        <w:jc w:val="both"/>
        <w:rPr>
          <w:rFonts w:ascii="Times New Roman" w:hAnsi="Times New Roman" w:cs="Times New Roman"/>
          <w:sz w:val="24"/>
          <w:szCs w:val="24"/>
        </w:rPr>
      </w:pPr>
    </w:p>
    <w:p w:rsidR="00677929" w:rsidRDefault="00677929" w:rsidP="00677929">
      <w:pPr>
        <w:spacing w:before="67"/>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677929" w:rsidRDefault="00677929" w:rsidP="00677929">
      <w:pPr>
        <w:jc w:val="both"/>
        <w:rPr>
          <w:rFonts w:ascii="Times New Roman" w:hAnsi="Times New Roman" w:cs="Times New Roman"/>
          <w:sz w:val="24"/>
          <w:szCs w:val="24"/>
        </w:rPr>
      </w:pPr>
    </w:p>
    <w:p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7929"/>
    <w:rsid w:val="001E3E67"/>
    <w:rsid w:val="002C7BA1"/>
    <w:rsid w:val="004954F0"/>
    <w:rsid w:val="00506637"/>
    <w:rsid w:val="00663A61"/>
    <w:rsid w:val="00677929"/>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AE08"/>
  <w15:docId w15:val="{3C93CCE2-DE21-4A61-BFDC-140A83F3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77929"/>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0663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6637"/>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7F48B-AF1C-462B-9E4F-7DB8B64AB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51987-57E6-4AC9-BF74-2DCD7FD53425}">
  <ds:schemaRefs>
    <ds:schemaRef ds:uri="http://schemas.microsoft.com/sharepoint/v3/contenttype/forms"/>
  </ds:schemaRefs>
</ds:datastoreItem>
</file>

<file path=customXml/itemProps3.xml><?xml version="1.0" encoding="utf-8"?>
<ds:datastoreItem xmlns:ds="http://schemas.openxmlformats.org/officeDocument/2006/customXml" ds:itemID="{D0427C1D-048A-48D1-91AE-6847AD2CC2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1856</Words>
  <Characters>10584</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6</cp:revision>
  <cp:lastPrinted>2018-08-08T07:23:00Z</cp:lastPrinted>
  <dcterms:created xsi:type="dcterms:W3CDTF">2014-02-25T09:24:00Z</dcterms:created>
  <dcterms:modified xsi:type="dcterms:W3CDTF">2018-08-08T07:31:00Z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