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CC03" w14:textId="2E987049" w:rsidR="00DF798E" w:rsidRDefault="00957B2F">
      <w:pPr>
        <w:rPr>
          <w:noProof/>
        </w:rPr>
      </w:pPr>
      <w:r w:rsidRPr="00957B2F">
        <w:rPr>
          <w:noProof/>
        </w:rPr>
        <w:drawing>
          <wp:inline distT="0" distB="0" distL="0" distR="0" wp14:anchorId="2D91EF6C" wp14:editId="60EC6F06">
            <wp:extent cx="8892540" cy="695325"/>
            <wp:effectExtent l="0" t="0" r="381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7C62" w14:textId="2B68899A" w:rsidR="00D8699A" w:rsidRPr="00D8699A" w:rsidRDefault="00D8699A" w:rsidP="00D8699A"/>
    <w:p w14:paraId="6F239BA0" w14:textId="032BBBEE" w:rsidR="00D8699A" w:rsidRDefault="00D8699A" w:rsidP="00D8699A">
      <w:pPr>
        <w:rPr>
          <w:noProof/>
        </w:rPr>
      </w:pPr>
    </w:p>
    <w:p w14:paraId="3FD53F13" w14:textId="77777777" w:rsidR="00125EC6" w:rsidRDefault="00125EC6" w:rsidP="00D8699A">
      <w:pPr>
        <w:rPr>
          <w:noProof/>
        </w:rPr>
      </w:pPr>
      <w:bookmarkStart w:id="0" w:name="_GoBack"/>
      <w:bookmarkEnd w:id="0"/>
    </w:p>
    <w:p w14:paraId="23CBE6ED" w14:textId="14A2AC37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projektu : Zvýšenie zamestnanosti a </w:t>
      </w:r>
      <w:proofErr w:type="spellStart"/>
      <w:r>
        <w:rPr>
          <w:b/>
          <w:bCs/>
          <w:sz w:val="28"/>
          <w:szCs w:val="28"/>
        </w:rPr>
        <w:t>zamestnateľnosti</w:t>
      </w:r>
      <w:proofErr w:type="spellEnd"/>
      <w:r>
        <w:rPr>
          <w:b/>
          <w:bCs/>
          <w:sz w:val="28"/>
          <w:szCs w:val="28"/>
        </w:rPr>
        <w:t xml:space="preserve"> ľudí žijúcich v prostredí MRK poskytovaním miestnej občianskej poriadkovej služby v obci Zlaté Klasy</w:t>
      </w:r>
    </w:p>
    <w:p w14:paraId="3FB56716" w14:textId="0136146D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operačného programu : Operačný program Ľudské zdroje</w:t>
      </w:r>
    </w:p>
    <w:p w14:paraId="70599884" w14:textId="4F73C857" w:rsidR="00D8699A" w:rsidRDefault="00D8699A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ITMS kód projektu :   312051V66</w:t>
      </w:r>
    </w:p>
    <w:p w14:paraId="27D99975" w14:textId="4549689A" w:rsidR="00D8699A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Miesto realizácia projektu  : Obec Zlaté Klasy</w:t>
      </w:r>
    </w:p>
    <w:p w14:paraId="2C3EBBEE" w14:textId="4D41F119" w:rsidR="00125EC6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Časový rámec realizácie projektu : 01.10.2019 – 30.04.2021</w:t>
      </w:r>
    </w:p>
    <w:p w14:paraId="75CB3355" w14:textId="1E8CA313" w:rsidR="00125EC6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Rozpočet projektu : COV – 206.012,80 €  , NFP – 195.712,16 €</w:t>
      </w:r>
    </w:p>
    <w:p w14:paraId="1458E4F3" w14:textId="359DD61C" w:rsidR="00125EC6" w:rsidRPr="00D8699A" w:rsidRDefault="00125EC6" w:rsidP="00125EC6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Cieľ projektu : zvýšiť finančnú gramotnosť, </w:t>
      </w:r>
      <w:proofErr w:type="spellStart"/>
      <w:r>
        <w:rPr>
          <w:b/>
          <w:bCs/>
          <w:sz w:val="28"/>
          <w:szCs w:val="28"/>
        </w:rPr>
        <w:t>zamestnateľnosť</w:t>
      </w:r>
      <w:proofErr w:type="spellEnd"/>
      <w:r>
        <w:rPr>
          <w:b/>
          <w:bCs/>
          <w:sz w:val="28"/>
          <w:szCs w:val="28"/>
        </w:rPr>
        <w:t xml:space="preserve"> a zamestnanosť MRK</w:t>
      </w:r>
    </w:p>
    <w:sectPr w:rsidR="00125EC6" w:rsidRPr="00D8699A" w:rsidSect="00957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F"/>
    <w:rsid w:val="00125EC6"/>
    <w:rsid w:val="00957B2F"/>
    <w:rsid w:val="00D8699A"/>
    <w:rsid w:val="00DF798E"/>
    <w:rsid w:val="00E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F1E3"/>
  <w15:chartTrackingRefBased/>
  <w15:docId w15:val="{314EFF5A-A85F-4932-8EA9-55FF044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</cp:revision>
  <dcterms:created xsi:type="dcterms:W3CDTF">2020-01-24T08:55:00Z</dcterms:created>
  <dcterms:modified xsi:type="dcterms:W3CDTF">2020-01-24T09:17:00Z</dcterms:modified>
</cp:coreProperties>
</file>