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6" w:rsidRPr="009E5F18" w:rsidRDefault="001915D6" w:rsidP="001915D6">
      <w:pPr>
        <w:pStyle w:val="Nadpis4"/>
        <w:spacing w:before="0" w:after="0"/>
        <w:rPr>
          <w:rFonts w:ascii="Arial" w:hAnsi="Arial" w:cs="Arial"/>
          <w:sz w:val="24"/>
          <w:szCs w:val="24"/>
        </w:rPr>
      </w:pPr>
      <w:bookmarkStart w:id="0" w:name="_Toc367190152"/>
      <w:proofErr w:type="spellStart"/>
      <w:r w:rsidRPr="009E5F18">
        <w:rPr>
          <w:rFonts w:ascii="Arial" w:hAnsi="Arial" w:cs="Arial"/>
          <w:sz w:val="24"/>
          <w:szCs w:val="24"/>
        </w:rPr>
        <w:t>Pl</w:t>
      </w:r>
      <w:proofErr w:type="spellEnd"/>
      <w:r w:rsidRPr="009E5F18">
        <w:rPr>
          <w:rFonts w:ascii="Arial" w:hAnsi="Arial" w:cs="Arial"/>
          <w:sz w:val="24"/>
          <w:szCs w:val="24"/>
        </w:rPr>
        <w:t>- 06/2013</w:t>
      </w:r>
      <w:bookmarkEnd w:id="0"/>
    </w:p>
    <w:p w:rsidR="001915D6" w:rsidRPr="00F20828" w:rsidRDefault="001915D6" w:rsidP="001915D6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1" w:name="_Toc367190153"/>
      <w:r>
        <w:rPr>
          <w:rFonts w:ascii="Arial" w:hAnsi="Arial" w:cs="Arial"/>
          <w:b w:val="0"/>
          <w:sz w:val="24"/>
          <w:szCs w:val="24"/>
        </w:rPr>
        <w:t xml:space="preserve">                     U</w:t>
      </w:r>
      <w:r w:rsidRPr="00F20828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e</w:t>
      </w:r>
      <w:r w:rsidRPr="00F20828">
        <w:rPr>
          <w:rFonts w:ascii="Arial" w:hAnsi="Arial" w:cs="Arial"/>
          <w:b w:val="0"/>
          <w:sz w:val="24"/>
          <w:szCs w:val="24"/>
        </w:rPr>
        <w:t xml:space="preserve"> zo  zasadnutia OZ  konaného dňa 18. 09.2013</w:t>
      </w:r>
      <w:bookmarkEnd w:id="1"/>
      <w:r w:rsidRPr="00F20828">
        <w:rPr>
          <w:rFonts w:ascii="Arial" w:hAnsi="Arial" w:cs="Arial"/>
          <w:b w:val="0"/>
          <w:sz w:val="24"/>
          <w:szCs w:val="24"/>
        </w:rPr>
        <w:t xml:space="preserve">                             </w:t>
      </w:r>
    </w:p>
    <w:p w:rsidR="001915D6" w:rsidRPr="00F20828" w:rsidRDefault="001915D6" w:rsidP="001915D6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2" w:name="_Toc367190154"/>
      <w:r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F20828">
        <w:rPr>
          <w:rFonts w:ascii="Arial" w:hAnsi="Arial" w:cs="Arial"/>
          <w:b w:val="0"/>
          <w:sz w:val="24"/>
          <w:szCs w:val="24"/>
        </w:rPr>
        <w:t>vo veľkej sále kultúrneho domu v Zlatých Klasoch</w:t>
      </w:r>
      <w:bookmarkEnd w:id="2"/>
    </w:p>
    <w:p w:rsidR="001915D6" w:rsidRPr="00F20828" w:rsidRDefault="001915D6" w:rsidP="001915D6">
      <w:pPr>
        <w:pStyle w:val="Nadpis4"/>
        <w:spacing w:before="0" w:after="0"/>
        <w:rPr>
          <w:rFonts w:ascii="Arial" w:hAnsi="Arial" w:cs="Arial"/>
          <w:sz w:val="24"/>
          <w:szCs w:val="24"/>
        </w:rPr>
      </w:pPr>
      <w:bookmarkStart w:id="3" w:name="_Toc367190155"/>
      <w:r w:rsidRPr="00F20828">
        <w:rPr>
          <w:rFonts w:ascii="Arial" w:hAnsi="Arial" w:cs="Arial"/>
          <w:sz w:val="24"/>
          <w:szCs w:val="24"/>
        </w:rPr>
        <w:t>I. Voľba návrhovej komisie</w:t>
      </w:r>
      <w:bookmarkEnd w:id="3"/>
    </w:p>
    <w:p w:rsidR="001915D6" w:rsidRPr="009E5F18" w:rsidRDefault="001915D6" w:rsidP="001915D6">
      <w:pPr>
        <w:pStyle w:val="Zkladntext"/>
        <w:spacing w:after="0"/>
        <w:rPr>
          <w:rFonts w:ascii="Arial" w:hAnsi="Arial" w:cs="Arial"/>
        </w:rPr>
      </w:pPr>
      <w:r w:rsidRPr="009E5F18">
        <w:rPr>
          <w:rFonts w:ascii="Arial" w:hAnsi="Arial" w:cs="Arial"/>
        </w:rPr>
        <w:t xml:space="preserve">Obecné zastupiteľstvo na návrh poslanca </w:t>
      </w:r>
      <w:bookmarkStart w:id="4" w:name="_Toc367190156"/>
    </w:p>
    <w:p w:rsidR="001915D6" w:rsidRPr="009E5F18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9E5F18">
        <w:rPr>
          <w:rFonts w:ascii="Arial" w:hAnsi="Arial" w:cs="Arial"/>
          <w:b/>
        </w:rPr>
        <w:t>A/  volí</w:t>
      </w:r>
      <w:bookmarkEnd w:id="4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návrhovú komisiu v nasledovnom zložení:</w:t>
      </w:r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1.</w:t>
      </w:r>
      <w:r w:rsidRPr="00F2082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                      </w:t>
      </w:r>
      <w:r w:rsidRPr="00F20828">
        <w:rPr>
          <w:rFonts w:ascii="Arial" w:hAnsi="Arial" w:cs="Arial"/>
        </w:rPr>
        <w:t>-  predseda komisie</w:t>
      </w:r>
      <w:bookmarkStart w:id="5" w:name="_GoBack"/>
      <w:bookmarkEnd w:id="5"/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Mgr.                             </w:t>
      </w:r>
      <w:r w:rsidRPr="00F20828">
        <w:rPr>
          <w:rFonts w:ascii="Arial" w:hAnsi="Arial" w:cs="Arial"/>
        </w:rPr>
        <w:tab/>
        <w:t>-  člen komisie</w:t>
      </w:r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3.</w:t>
      </w:r>
      <w:r w:rsidRPr="00F2082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Szikelová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                                 </w:t>
      </w:r>
      <w:r w:rsidRPr="00F20828">
        <w:rPr>
          <w:rFonts w:ascii="Arial" w:hAnsi="Arial" w:cs="Arial"/>
        </w:rPr>
        <w:t>-  člen komisie</w:t>
      </w:r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4.</w:t>
      </w:r>
      <w:r w:rsidRPr="00F2082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  </w:t>
      </w:r>
      <w:r w:rsidRPr="00F20828">
        <w:rPr>
          <w:rFonts w:ascii="Arial" w:hAnsi="Arial" w:cs="Arial"/>
        </w:rPr>
        <w:t>-  člen komisie</w:t>
      </w:r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5.</w:t>
      </w:r>
      <w:r w:rsidRPr="00F2082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                                        </w:t>
      </w:r>
      <w:r w:rsidRPr="00F20828">
        <w:rPr>
          <w:rFonts w:ascii="Arial" w:hAnsi="Arial" w:cs="Arial"/>
        </w:rPr>
        <w:t>-  člen komisie</w:t>
      </w:r>
    </w:p>
    <w:p w:rsidR="001915D6" w:rsidRPr="00F20828" w:rsidRDefault="001915D6" w:rsidP="001915D6">
      <w:pPr>
        <w:pStyle w:val="Zkladntext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za 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zdržal sa.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</w:t>
      </w:r>
      <w:bookmarkStart w:id="6" w:name="_Toc367190157"/>
      <w:r w:rsidRPr="00F20828">
        <w:rPr>
          <w:rFonts w:ascii="Arial" w:hAnsi="Arial" w:cs="Arial"/>
        </w:rPr>
        <w:t>Overovatelia zápisnice na návrh poslanca :</w:t>
      </w:r>
      <w:bookmarkEnd w:id="6"/>
      <w:r w:rsidRPr="00F20828">
        <w:rPr>
          <w:rFonts w:ascii="Arial" w:hAnsi="Arial" w:cs="Arial"/>
        </w:rPr>
        <w:t xml:space="preserve">                                                                                          </w:t>
      </w:r>
    </w:p>
    <w:p w:rsidR="001915D6" w:rsidRPr="00F20828" w:rsidRDefault="001915D6" w:rsidP="001915D6">
      <w:pPr>
        <w:pStyle w:val="Seznam"/>
        <w:rPr>
          <w:rFonts w:ascii="Arial" w:hAnsi="Arial" w:cs="Arial"/>
        </w:rPr>
      </w:pPr>
      <w:r w:rsidRPr="00F20828">
        <w:rPr>
          <w:rFonts w:ascii="Arial" w:hAnsi="Arial" w:cs="Arial"/>
        </w:rPr>
        <w:t>1.</w:t>
      </w:r>
      <w:r w:rsidRPr="00F20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                                              </w:t>
      </w:r>
      <w:r w:rsidRPr="00F20828"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</w:t>
      </w:r>
    </w:p>
    <w:p w:rsidR="001915D6" w:rsidRDefault="001915D6" w:rsidP="001915D6">
      <w:pPr>
        <w:pStyle w:val="Zkladntext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za 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proti         </w:t>
      </w:r>
      <w:r>
        <w:rPr>
          <w:rFonts w:ascii="Arial" w:hAnsi="Arial" w:cs="Arial"/>
        </w:rPr>
        <w:t xml:space="preserve">0              </w:t>
      </w:r>
      <w:r w:rsidRPr="00F20828">
        <w:rPr>
          <w:rFonts w:ascii="Arial" w:hAnsi="Arial" w:cs="Arial"/>
        </w:rPr>
        <w:t xml:space="preserve">zdržal sa:       </w:t>
      </w:r>
      <w:r>
        <w:rPr>
          <w:rFonts w:ascii="Arial" w:hAnsi="Arial" w:cs="Arial"/>
        </w:rPr>
        <w:t xml:space="preserve"> 0</w:t>
      </w:r>
      <w:r w:rsidRPr="00F20828">
        <w:rPr>
          <w:rFonts w:ascii="Arial" w:hAnsi="Arial" w:cs="Arial"/>
        </w:rPr>
        <w:t xml:space="preserve">  </w:t>
      </w:r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7" w:name="_Toc367190158"/>
      <w:r w:rsidRPr="00F20828">
        <w:rPr>
          <w:rFonts w:ascii="Arial" w:hAnsi="Arial" w:cs="Arial"/>
          <w:i w:val="0"/>
          <w:sz w:val="24"/>
          <w:szCs w:val="24"/>
        </w:rPr>
        <w:t>II.</w:t>
      </w:r>
      <w:r w:rsidRPr="00F20828">
        <w:rPr>
          <w:rFonts w:ascii="Arial" w:hAnsi="Arial" w:cs="Arial"/>
          <w:i w:val="0"/>
          <w:sz w:val="24"/>
          <w:szCs w:val="24"/>
        </w:rPr>
        <w:tab/>
        <w:t>Schválenie programu rokovania</w:t>
      </w:r>
      <w:bookmarkEnd w:id="7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Obecné zastupiteľstvo </w:t>
      </w:r>
    </w:p>
    <w:p w:rsidR="001915D6" w:rsidRPr="00F20828" w:rsidRDefault="001915D6" w:rsidP="001915D6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8" w:name="_Toc367190159"/>
      <w:r w:rsidRPr="00F20828">
        <w:rPr>
          <w:rFonts w:ascii="Arial" w:hAnsi="Arial" w:cs="Arial"/>
          <w:sz w:val="24"/>
          <w:szCs w:val="24"/>
        </w:rPr>
        <w:t xml:space="preserve">A/ schvaľuje  </w:t>
      </w:r>
      <w:bookmarkEnd w:id="8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program rokovania podľa doručenej  pozvánky   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</w:t>
      </w:r>
      <w:r>
        <w:rPr>
          <w:rFonts w:ascii="Arial" w:hAnsi="Arial" w:cs="Arial"/>
        </w:rPr>
        <w:t xml:space="preserve">   </w:t>
      </w:r>
      <w:r w:rsidRPr="00F20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    </w:t>
      </w:r>
      <w:r w:rsidRPr="00F20828">
        <w:rPr>
          <w:rFonts w:ascii="Arial" w:hAnsi="Arial" w:cs="Arial"/>
        </w:rPr>
        <w:t xml:space="preserve">    za :  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zdržal sa:        </w:t>
      </w:r>
      <w:r>
        <w:rPr>
          <w:rFonts w:ascii="Arial" w:hAnsi="Arial" w:cs="Arial"/>
        </w:rPr>
        <w:t>0</w:t>
      </w:r>
    </w:p>
    <w:p w:rsidR="001915D6" w:rsidRPr="00F20828" w:rsidRDefault="001915D6" w:rsidP="001915D6">
      <w:pPr>
        <w:rPr>
          <w:rFonts w:ascii="Arial" w:hAnsi="Arial" w:cs="Arial"/>
          <w:b/>
        </w:rPr>
      </w:pPr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9" w:name="_Toc367190160"/>
      <w:r w:rsidRPr="00F20828">
        <w:rPr>
          <w:rFonts w:ascii="Arial" w:hAnsi="Arial" w:cs="Arial"/>
          <w:i w:val="0"/>
          <w:sz w:val="24"/>
          <w:szCs w:val="24"/>
        </w:rPr>
        <w:t>III.</w:t>
      </w:r>
      <w:r w:rsidRPr="00F20828">
        <w:rPr>
          <w:rFonts w:ascii="Arial" w:hAnsi="Arial" w:cs="Arial"/>
          <w:i w:val="0"/>
          <w:sz w:val="24"/>
          <w:szCs w:val="24"/>
        </w:rPr>
        <w:tab/>
        <w:t>Interpelácia poslancov</w:t>
      </w:r>
      <w:bookmarkEnd w:id="9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1915D6" w:rsidRPr="00F20828" w:rsidRDefault="001915D6" w:rsidP="001915D6">
      <w:pPr>
        <w:rPr>
          <w:rFonts w:ascii="Arial" w:hAnsi="Arial" w:cs="Arial"/>
        </w:rPr>
      </w:pPr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10" w:name="_Toc367190161"/>
      <w:r w:rsidRPr="00F20828">
        <w:rPr>
          <w:rFonts w:ascii="Arial" w:hAnsi="Arial" w:cs="Arial"/>
          <w:i w:val="0"/>
          <w:sz w:val="24"/>
          <w:szCs w:val="24"/>
        </w:rPr>
        <w:t>IV.</w:t>
      </w:r>
      <w:r w:rsidRPr="00F20828">
        <w:rPr>
          <w:rFonts w:ascii="Arial" w:hAnsi="Arial" w:cs="Arial"/>
          <w:i w:val="0"/>
          <w:sz w:val="24"/>
          <w:szCs w:val="24"/>
        </w:rPr>
        <w:tab/>
        <w:t>Kontrola plnenia uznesení obecného zastupiteľstva z predchádzajúceho       zasadnutia</w:t>
      </w:r>
      <w:bookmarkEnd w:id="10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1915D6" w:rsidRPr="00F20828" w:rsidRDefault="001915D6" w:rsidP="001915D6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11" w:name="_Toc367190162"/>
      <w:r w:rsidRPr="00F20828">
        <w:rPr>
          <w:rFonts w:ascii="Arial" w:hAnsi="Arial" w:cs="Arial"/>
          <w:sz w:val="24"/>
          <w:szCs w:val="24"/>
        </w:rPr>
        <w:t>A/ berie na vedomie</w:t>
      </w:r>
      <w:bookmarkEnd w:id="11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správu o stave plnenia uznesení obecného zastupiteľstva z predchádzajúceho zasadnutia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za : 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zdržal sa:       </w:t>
      </w:r>
      <w:r>
        <w:rPr>
          <w:rFonts w:ascii="Arial" w:hAnsi="Arial" w:cs="Arial"/>
        </w:rPr>
        <w:t>0</w:t>
      </w:r>
    </w:p>
    <w:p w:rsidR="001915D6" w:rsidRDefault="001915D6" w:rsidP="001915D6">
      <w:pPr>
        <w:rPr>
          <w:rFonts w:ascii="Arial" w:hAnsi="Arial" w:cs="Arial"/>
        </w:rPr>
      </w:pPr>
    </w:p>
    <w:p w:rsidR="001915D6" w:rsidRDefault="001915D6" w:rsidP="001915D6">
      <w:pPr>
        <w:pStyle w:val="Nadpis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12" w:name="_Toc367190163"/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V.</w:t>
      </w:r>
      <w:r w:rsidRPr="00F20828">
        <w:rPr>
          <w:rFonts w:ascii="Arial" w:hAnsi="Arial" w:cs="Arial"/>
          <w:i w:val="0"/>
          <w:sz w:val="24"/>
          <w:szCs w:val="24"/>
        </w:rPr>
        <w:tab/>
        <w:t xml:space="preserve">Schválenie VZN č. </w:t>
      </w:r>
      <w:r>
        <w:rPr>
          <w:rFonts w:ascii="Arial" w:hAnsi="Arial" w:cs="Arial"/>
          <w:i w:val="0"/>
          <w:sz w:val="24"/>
          <w:szCs w:val="24"/>
        </w:rPr>
        <w:t>2</w:t>
      </w:r>
      <w:r w:rsidRPr="00F20828">
        <w:rPr>
          <w:rFonts w:ascii="Arial" w:hAnsi="Arial" w:cs="Arial"/>
          <w:i w:val="0"/>
          <w:sz w:val="24"/>
          <w:szCs w:val="24"/>
        </w:rPr>
        <w:t>/2013 o výške príspevku na čiastočnú úhradu nákladov    škôl  a školských zariadení</w:t>
      </w:r>
      <w:bookmarkEnd w:id="12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Obecné zastupiteľstvo </w:t>
      </w:r>
    </w:p>
    <w:p w:rsidR="001915D6" w:rsidRPr="00F20828" w:rsidRDefault="001915D6" w:rsidP="001915D6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13" w:name="_Toc367190164"/>
      <w:r w:rsidRPr="00F20828">
        <w:rPr>
          <w:rFonts w:ascii="Arial" w:hAnsi="Arial" w:cs="Arial"/>
          <w:sz w:val="24"/>
          <w:szCs w:val="24"/>
        </w:rPr>
        <w:t xml:space="preserve">A / schvaľuje  </w:t>
      </w:r>
      <w:bookmarkEnd w:id="13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VZN č. </w:t>
      </w:r>
      <w:r>
        <w:rPr>
          <w:rFonts w:ascii="Arial" w:hAnsi="Arial" w:cs="Arial"/>
        </w:rPr>
        <w:t>2</w:t>
      </w:r>
      <w:r w:rsidRPr="00F20828">
        <w:rPr>
          <w:rFonts w:ascii="Arial" w:hAnsi="Arial" w:cs="Arial"/>
        </w:rPr>
        <w:t>/2013</w:t>
      </w:r>
      <w:r w:rsidRPr="00F20828">
        <w:rPr>
          <w:rFonts w:ascii="Arial" w:hAnsi="Arial" w:cs="Arial"/>
          <w:b/>
        </w:rPr>
        <w:t xml:space="preserve"> </w:t>
      </w:r>
      <w:r w:rsidRPr="00F20828">
        <w:rPr>
          <w:rFonts w:ascii="Arial" w:hAnsi="Arial" w:cs="Arial"/>
        </w:rPr>
        <w:t xml:space="preserve"> o výške príspevku na čiastočnú úhradu nákladov škôl  a školských zariadení</w:t>
      </w:r>
    </w:p>
    <w:p w:rsidR="001915D6" w:rsidRPr="009E5F18" w:rsidRDefault="001915D6" w:rsidP="001915D6">
      <w:pPr>
        <w:pStyle w:val="Zkladntext"/>
        <w:spacing w:after="0"/>
        <w:rPr>
          <w:rFonts w:ascii="Arial" w:hAnsi="Arial" w:cs="Arial"/>
        </w:rPr>
      </w:pPr>
      <w:r w:rsidRPr="009E5F1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    za :  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proti:              </w:t>
      </w:r>
      <w:r>
        <w:rPr>
          <w:rFonts w:ascii="Arial" w:hAnsi="Arial" w:cs="Arial"/>
        </w:rPr>
        <w:t>0</w:t>
      </w:r>
      <w:r w:rsidRPr="009E5F18">
        <w:rPr>
          <w:rFonts w:ascii="Arial" w:hAnsi="Arial" w:cs="Arial"/>
        </w:rPr>
        <w:t xml:space="preserve">          zdržal sa </w:t>
      </w:r>
      <w:bookmarkStart w:id="14" w:name="_Toc367190165"/>
      <w:r>
        <w:rPr>
          <w:rFonts w:ascii="Arial" w:hAnsi="Arial" w:cs="Arial"/>
        </w:rPr>
        <w:t xml:space="preserve">        0</w:t>
      </w:r>
    </w:p>
    <w:p w:rsidR="001915D6" w:rsidRDefault="001915D6" w:rsidP="001915D6">
      <w:pPr>
        <w:pStyle w:val="Zkladntext"/>
        <w:spacing w:after="0"/>
      </w:pPr>
    </w:p>
    <w:p w:rsidR="001915D6" w:rsidRDefault="001915D6" w:rsidP="001915D6">
      <w:pPr>
        <w:pStyle w:val="Zkladntext"/>
        <w:spacing w:after="0"/>
        <w:rPr>
          <w:rFonts w:ascii="Arial" w:hAnsi="Arial" w:cs="Arial"/>
          <w:b/>
        </w:rPr>
      </w:pPr>
    </w:p>
    <w:p w:rsidR="001915D6" w:rsidRPr="00A17CEA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 xml:space="preserve">VI. Žiadosť firmy REKLAMA Sk, s.r.o. </w:t>
      </w:r>
      <w:proofErr w:type="spellStart"/>
      <w:r w:rsidRPr="00A17CEA">
        <w:rPr>
          <w:rFonts w:ascii="Arial" w:hAnsi="Arial" w:cs="Arial"/>
          <w:b/>
        </w:rPr>
        <w:t>Clementisové</w:t>
      </w:r>
      <w:proofErr w:type="spellEnd"/>
      <w:r w:rsidRPr="00A17CEA">
        <w:rPr>
          <w:rFonts w:ascii="Arial" w:hAnsi="Arial" w:cs="Arial"/>
          <w:b/>
        </w:rPr>
        <w:t xml:space="preserve"> sady 34, Galanta  o kúpu    </w:t>
      </w:r>
    </w:p>
    <w:p w:rsidR="001915D6" w:rsidRPr="00A17CEA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 xml:space="preserve">     pozemkov  z majetku obce a zriadenia vecného bremena  (TESCO)</w:t>
      </w:r>
      <w:bookmarkEnd w:id="14"/>
      <w:r w:rsidRPr="00A17CEA">
        <w:rPr>
          <w:rFonts w:ascii="Arial" w:hAnsi="Arial" w:cs="Arial"/>
          <w:b/>
        </w:rPr>
        <w:t xml:space="preserve"> </w:t>
      </w:r>
    </w:p>
    <w:p w:rsidR="001915D6" w:rsidRPr="00A17CEA" w:rsidRDefault="001915D6" w:rsidP="001915D6">
      <w:pPr>
        <w:pStyle w:val="Zkladntext"/>
        <w:spacing w:after="0"/>
        <w:rPr>
          <w:rFonts w:ascii="Arial" w:hAnsi="Arial" w:cs="Arial"/>
        </w:rPr>
      </w:pPr>
      <w:r w:rsidRPr="00A17CEA">
        <w:rPr>
          <w:rFonts w:ascii="Arial" w:hAnsi="Arial" w:cs="Arial"/>
        </w:rPr>
        <w:t xml:space="preserve">Obecné zastupiteľstvo </w:t>
      </w:r>
      <w:bookmarkStart w:id="15" w:name="_Toc367190166"/>
    </w:p>
    <w:p w:rsidR="001915D6" w:rsidRPr="00A17CEA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 xml:space="preserve">A / schvaľuje  </w:t>
      </w:r>
      <w:bookmarkEnd w:id="15"/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Žiadosť firmy REKLAMA Sk, s.r.o. </w:t>
      </w:r>
      <w:proofErr w:type="spellStart"/>
      <w:r w:rsidRPr="00F20828">
        <w:rPr>
          <w:rFonts w:ascii="Arial" w:hAnsi="Arial" w:cs="Arial"/>
        </w:rPr>
        <w:t>Clementisové</w:t>
      </w:r>
      <w:proofErr w:type="spellEnd"/>
      <w:r w:rsidRPr="00F20828">
        <w:rPr>
          <w:rFonts w:ascii="Arial" w:hAnsi="Arial" w:cs="Arial"/>
        </w:rPr>
        <w:t xml:space="preserve"> sady 34, Galanta  o kúpu pozemkov  z majetku obce podľa geometrického plánu 58/2013 overeného Ing. Štefanom </w:t>
      </w:r>
      <w:proofErr w:type="spellStart"/>
      <w:r w:rsidRPr="00F20828">
        <w:rPr>
          <w:rFonts w:ascii="Arial" w:hAnsi="Arial" w:cs="Arial"/>
        </w:rPr>
        <w:t>Szakállom</w:t>
      </w:r>
      <w:proofErr w:type="spellEnd"/>
      <w:r w:rsidRPr="00F20828">
        <w:rPr>
          <w:rFonts w:ascii="Arial" w:hAnsi="Arial" w:cs="Arial"/>
        </w:rPr>
        <w:t xml:space="preserve"> – správa katastra Dunajská Streda dňa 05.08.2013 pod číslom 1293/13  ako pričlenené parcely k pozemkom vo vlastníctve žiadateľa za účelom výstavby Supermarketu TESCO  s prihliadnutím na  ustanovenie  § 9a ods. 8 písm. e)  zákona č. 138/1991 Zb. prípad hodný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lastRenderedPageBreak/>
        <w:t xml:space="preserve">osobitného zreteľa  a predá pozemky z vlastníctva obce Zlaté Klasy firme REKLAMA Sk, s.r.o. </w:t>
      </w:r>
      <w:proofErr w:type="spellStart"/>
      <w:r w:rsidRPr="00F20828">
        <w:rPr>
          <w:rFonts w:ascii="Arial" w:hAnsi="Arial" w:cs="Arial"/>
        </w:rPr>
        <w:t>Clementisové</w:t>
      </w:r>
      <w:proofErr w:type="spellEnd"/>
      <w:r w:rsidRPr="00F20828">
        <w:rPr>
          <w:rFonts w:ascii="Arial" w:hAnsi="Arial" w:cs="Arial"/>
        </w:rPr>
        <w:t xml:space="preserve"> sady 34, Galanta  nasledovne:</w:t>
      </w:r>
    </w:p>
    <w:p w:rsidR="001915D6" w:rsidRDefault="001915D6" w:rsidP="001915D6">
      <w:pPr>
        <w:pStyle w:val="Nadpis7"/>
        <w:spacing w:before="0" w:after="0"/>
        <w:rPr>
          <w:rFonts w:ascii="Arial" w:hAnsi="Arial" w:cs="Arial"/>
        </w:rPr>
      </w:pPr>
      <w:bookmarkStart w:id="16" w:name="_Toc367190167"/>
      <w:r w:rsidRPr="00F2082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-   </w:t>
      </w:r>
      <w:r w:rsidRPr="00F20828">
        <w:rPr>
          <w:rFonts w:ascii="Arial" w:hAnsi="Arial" w:cs="Arial"/>
        </w:rPr>
        <w:t xml:space="preserve">parcely registra „C“ – parcela č. 18 zapísaná na LV č. 832 ( navrhovaná   </w:t>
      </w:r>
      <w:r>
        <w:rPr>
          <w:rFonts w:ascii="Arial" w:hAnsi="Arial" w:cs="Arial"/>
        </w:rPr>
        <w:t xml:space="preserve"> </w:t>
      </w:r>
    </w:p>
    <w:p w:rsidR="001915D6" w:rsidRPr="00F20828" w:rsidRDefault="001915D6" w:rsidP="001915D6">
      <w:pPr>
        <w:pStyle w:val="Nadpis7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20828">
        <w:rPr>
          <w:rFonts w:ascii="Arial" w:hAnsi="Arial" w:cs="Arial"/>
        </w:rPr>
        <w:t xml:space="preserve">parcela  číslo   18/4 o výmere </w:t>
      </w:r>
      <w:smartTag w:uri="urn:schemas-microsoft-com:office:smarttags" w:element="metricconverter">
        <w:smartTagPr>
          <w:attr w:name="ProductID" w:val="87 m2"/>
        </w:smartTagPr>
        <w:r w:rsidRPr="00F20828">
          <w:rPr>
            <w:rFonts w:ascii="Arial" w:hAnsi="Arial" w:cs="Arial"/>
          </w:rPr>
          <w:t>87 m2</w:t>
        </w:r>
      </w:smartTag>
      <w:r w:rsidRPr="00F20828">
        <w:rPr>
          <w:rFonts w:ascii="Arial" w:hAnsi="Arial" w:cs="Arial"/>
        </w:rPr>
        <w:t xml:space="preserve"> – v zmysle GP č. 58/2013)</w:t>
      </w:r>
      <w:bookmarkEnd w:id="16"/>
    </w:p>
    <w:p w:rsidR="001915D6" w:rsidRDefault="001915D6" w:rsidP="001915D6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-    </w:t>
      </w:r>
      <w:r w:rsidRPr="00F20828">
        <w:rPr>
          <w:rFonts w:ascii="Arial" w:hAnsi="Arial" w:cs="Arial"/>
        </w:rPr>
        <w:t xml:space="preserve">parcely registra „C“ – parcela č. 26/1zapísaná na LV č. 832 ( navrhovaná </w:t>
      </w:r>
      <w:r>
        <w:rPr>
          <w:rFonts w:ascii="Arial" w:hAnsi="Arial" w:cs="Arial"/>
        </w:rPr>
        <w:t xml:space="preserve">  </w:t>
      </w:r>
    </w:p>
    <w:p w:rsidR="001915D6" w:rsidRPr="00F20828" w:rsidRDefault="001915D6" w:rsidP="001915D6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20828">
        <w:rPr>
          <w:rFonts w:ascii="Arial" w:hAnsi="Arial" w:cs="Arial"/>
        </w:rPr>
        <w:t xml:space="preserve">parcela  číslo 26/4 o výmere </w:t>
      </w:r>
      <w:smartTag w:uri="urn:schemas-microsoft-com:office:smarttags" w:element="metricconverter">
        <w:smartTagPr>
          <w:attr w:name="ProductID" w:val="231 m2"/>
        </w:smartTagPr>
        <w:r w:rsidRPr="00F20828">
          <w:rPr>
            <w:rFonts w:ascii="Arial" w:hAnsi="Arial" w:cs="Arial"/>
          </w:rPr>
          <w:t>231 m2</w:t>
        </w:r>
      </w:smartTag>
      <w:r w:rsidRPr="00F20828">
        <w:rPr>
          <w:rFonts w:ascii="Arial" w:hAnsi="Arial" w:cs="Arial"/>
        </w:rPr>
        <w:t xml:space="preserve"> – v zmysle GP č. 58/2013)</w:t>
      </w:r>
    </w:p>
    <w:p w:rsidR="001915D6" w:rsidRDefault="001915D6" w:rsidP="001915D6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-    </w:t>
      </w:r>
      <w:r w:rsidRPr="00F20828">
        <w:rPr>
          <w:rFonts w:ascii="Arial" w:hAnsi="Arial" w:cs="Arial"/>
        </w:rPr>
        <w:t xml:space="preserve">parcely registra „C“ – parcela č. 20 zapísaná na LV č. 832 ( navrhovaná parcela  </w:t>
      </w:r>
      <w:r>
        <w:rPr>
          <w:rFonts w:ascii="Arial" w:hAnsi="Arial" w:cs="Arial"/>
        </w:rPr>
        <w:t xml:space="preserve">  </w:t>
      </w:r>
    </w:p>
    <w:p w:rsidR="001915D6" w:rsidRDefault="001915D6" w:rsidP="001915D6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20828">
        <w:rPr>
          <w:rFonts w:ascii="Arial" w:hAnsi="Arial" w:cs="Arial"/>
        </w:rPr>
        <w:t xml:space="preserve">číslo 20/4 o výmere </w:t>
      </w:r>
      <w:smartTag w:uri="urn:schemas-microsoft-com:office:smarttags" w:element="metricconverter">
        <w:smartTagPr>
          <w:attr w:name="ProductID" w:val="230 m2"/>
        </w:smartTagPr>
        <w:r w:rsidRPr="00F20828">
          <w:rPr>
            <w:rFonts w:ascii="Arial" w:hAnsi="Arial" w:cs="Arial"/>
          </w:rPr>
          <w:t>230 m2</w:t>
        </w:r>
      </w:smartTag>
      <w:r w:rsidRPr="00F20828">
        <w:rPr>
          <w:rFonts w:ascii="Arial" w:hAnsi="Arial" w:cs="Arial"/>
        </w:rPr>
        <w:t xml:space="preserve"> – v zmysle GP č. 58/2013)</w:t>
      </w:r>
    </w:p>
    <w:p w:rsidR="001915D6" w:rsidRPr="00F20828" w:rsidRDefault="001915D6" w:rsidP="001915D6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20828">
        <w:rPr>
          <w:rFonts w:ascii="Arial" w:hAnsi="Arial" w:cs="Arial"/>
        </w:rPr>
        <w:t xml:space="preserve"> Celková výmera </w:t>
      </w:r>
      <w:r>
        <w:rPr>
          <w:rFonts w:ascii="Arial" w:hAnsi="Arial" w:cs="Arial"/>
        </w:rPr>
        <w:t xml:space="preserve"> </w:t>
      </w:r>
      <w:r w:rsidRPr="00F20828">
        <w:rPr>
          <w:rFonts w:ascii="Arial" w:hAnsi="Arial" w:cs="Arial"/>
        </w:rPr>
        <w:t xml:space="preserve">predaných parciel je </w:t>
      </w:r>
      <w:smartTag w:uri="urn:schemas-microsoft-com:office:smarttags" w:element="metricconverter">
        <w:smartTagPr>
          <w:attr w:name="ProductID" w:val="548 m2"/>
        </w:smartTagPr>
        <w:r w:rsidRPr="00F20828">
          <w:rPr>
            <w:rFonts w:ascii="Arial" w:hAnsi="Arial" w:cs="Arial"/>
          </w:rPr>
          <w:t>548 m2</w:t>
        </w:r>
      </w:smartTag>
      <w:r w:rsidRPr="00F20828">
        <w:rPr>
          <w:rFonts w:ascii="Arial" w:hAnsi="Arial" w:cs="Arial"/>
        </w:rPr>
        <w:t xml:space="preserve"> . </w:t>
      </w:r>
    </w:p>
    <w:p w:rsidR="001915D6" w:rsidRPr="00F20828" w:rsidRDefault="001915D6" w:rsidP="001915D6">
      <w:pPr>
        <w:pStyle w:val="Nadpis7"/>
        <w:spacing w:before="0" w:after="0"/>
        <w:rPr>
          <w:rFonts w:ascii="Arial" w:hAnsi="Arial" w:cs="Arial"/>
        </w:rPr>
      </w:pPr>
      <w:bookmarkStart w:id="17" w:name="_Toc367190168"/>
      <w:r>
        <w:rPr>
          <w:rFonts w:ascii="Arial" w:hAnsi="Arial" w:cs="Arial"/>
        </w:rPr>
        <w:t xml:space="preserve">b)     </w:t>
      </w:r>
      <w:r w:rsidRPr="00F20828">
        <w:rPr>
          <w:rFonts w:ascii="Arial" w:hAnsi="Arial" w:cs="Arial"/>
        </w:rPr>
        <w:t xml:space="preserve">predajnú cenu vo výške </w:t>
      </w:r>
      <w:r>
        <w:rPr>
          <w:rFonts w:ascii="Arial" w:hAnsi="Arial" w:cs="Arial"/>
        </w:rPr>
        <w:t>20</w:t>
      </w:r>
      <w:r w:rsidRPr="00F20828">
        <w:rPr>
          <w:rFonts w:ascii="Arial" w:hAnsi="Arial" w:cs="Arial"/>
        </w:rPr>
        <w:t>,- €</w:t>
      </w:r>
      <w:bookmarkEnd w:id="17"/>
      <w:r w:rsidRPr="00F20828">
        <w:rPr>
          <w:rFonts w:ascii="Arial" w:hAnsi="Arial" w:cs="Arial"/>
        </w:rPr>
        <w:t>, celková cena</w:t>
      </w:r>
      <w:r>
        <w:rPr>
          <w:rFonts w:ascii="Arial" w:hAnsi="Arial" w:cs="Arial"/>
        </w:rPr>
        <w:t xml:space="preserve">  10 960 -, </w:t>
      </w:r>
      <w:r w:rsidRPr="00F20828">
        <w:rPr>
          <w:rFonts w:ascii="Arial" w:hAnsi="Arial" w:cs="Arial"/>
        </w:rPr>
        <w:t xml:space="preserve"> € </w:t>
      </w:r>
    </w:p>
    <w:p w:rsidR="001915D6" w:rsidRPr="00F20828" w:rsidRDefault="001915D6" w:rsidP="001915D6">
      <w:pPr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  </w:t>
      </w:r>
      <w:r w:rsidRPr="00F20828">
        <w:rPr>
          <w:rFonts w:ascii="Arial" w:hAnsi="Arial" w:cs="Arial"/>
        </w:rPr>
        <w:t xml:space="preserve"> náklady na vklad do katastra znáša kupujúci.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 za 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zdržal sa </w:t>
      </w:r>
      <w:r>
        <w:rPr>
          <w:rFonts w:ascii="Arial" w:hAnsi="Arial" w:cs="Arial"/>
        </w:rPr>
        <w:t xml:space="preserve">         0</w:t>
      </w:r>
    </w:p>
    <w:p w:rsidR="001915D6" w:rsidRPr="00791F44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791F44">
        <w:rPr>
          <w:rFonts w:ascii="Arial" w:hAnsi="Arial" w:cs="Arial"/>
          <w:b/>
        </w:rPr>
        <w:t xml:space="preserve">B/ schvaľuje  </w:t>
      </w:r>
    </w:p>
    <w:p w:rsidR="001915D6" w:rsidRDefault="001915D6" w:rsidP="001915D6">
      <w:pPr>
        <w:rPr>
          <w:rFonts w:ascii="Arial" w:hAnsi="Arial" w:cs="Arial"/>
        </w:rPr>
      </w:pPr>
      <w:r>
        <w:rPr>
          <w:rFonts w:ascii="Arial" w:hAnsi="Arial" w:cs="Arial"/>
        </w:rPr>
        <w:t>Zriadenie</w:t>
      </w:r>
      <w:r w:rsidRPr="00F20828">
        <w:rPr>
          <w:rFonts w:ascii="Arial" w:hAnsi="Arial" w:cs="Arial"/>
        </w:rPr>
        <w:t xml:space="preserve"> vecných bremien na parcely registra „C“ – </w:t>
      </w:r>
      <w:proofErr w:type="spellStart"/>
      <w:r w:rsidRPr="00F20828">
        <w:rPr>
          <w:rFonts w:ascii="Arial" w:hAnsi="Arial" w:cs="Arial"/>
        </w:rPr>
        <w:t>parc</w:t>
      </w:r>
      <w:proofErr w:type="spellEnd"/>
      <w:r w:rsidRPr="00F20828">
        <w:rPr>
          <w:rFonts w:ascii="Arial" w:hAnsi="Arial" w:cs="Arial"/>
        </w:rPr>
        <w:t xml:space="preserve">. č. 20,  č. 26/1, č. 51, č. 27/16 ktoré spočívajú v </w:t>
      </w:r>
      <w:r>
        <w:rPr>
          <w:rFonts w:ascii="Arial" w:hAnsi="Arial" w:cs="Arial"/>
        </w:rPr>
        <w:t>:</w:t>
      </w:r>
    </w:p>
    <w:p w:rsidR="001915D6" w:rsidRDefault="001915D6" w:rsidP="001915D6">
      <w:pPr>
        <w:rPr>
          <w:rFonts w:ascii="Arial" w:hAnsi="Arial" w:cs="Arial"/>
        </w:rPr>
      </w:pPr>
      <w:r w:rsidRPr="00A17CEA">
        <w:rPr>
          <w:rFonts w:ascii="Arial" w:hAnsi="Arial" w:cs="Arial"/>
        </w:rPr>
        <w:t xml:space="preserve">–   práve  uskutočniť </w:t>
      </w:r>
      <w:r>
        <w:rPr>
          <w:rFonts w:ascii="Arial" w:hAnsi="Arial" w:cs="Arial"/>
        </w:rPr>
        <w:t>výstavbu cesty a s tým súvisiacich terénnych úprav pôdy a jej porastu a prevádzkovania, užívania, údržby, zmien a opráv  a právo vstupu osobami a technickými zariadeniami a dopravnými prostriedkami za týmto účelom a práve v prechodu a prejazdu bez obmedzenia, vrátane technickými zariadeniami a nákladnými zásobovacími vozidlami</w:t>
      </w:r>
    </w:p>
    <w:p w:rsidR="001915D6" w:rsidRPr="00A17CEA" w:rsidRDefault="001915D6" w:rsidP="00191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práve uskutočniť výstavbu inžinierskych sietí ( prípojka plynovodu, prípojka vodovodu, kanalizácia splašková, káblový prívod NV, káblová prípojka slaboprúdu) na povrchu, nad a pod povrchom pozemkov a s tým súvisiacich terénnych úprav, úprav pôdy a jej porastu a práve prevádzkovania, užívania, údržby, zmien a opráv, alebo odstránenia inžinierskych sietí a práve vstupu osobami i technickými zariadeniami a dopravnými prostriedkami na pozemky za týmto účelom.       </w:t>
      </w:r>
    </w:p>
    <w:p w:rsidR="001915D6" w:rsidRPr="00A17CEA" w:rsidRDefault="001915D6" w:rsidP="001915D6">
      <w:pPr>
        <w:jc w:val="both"/>
        <w:rPr>
          <w:rFonts w:ascii="Arial" w:hAnsi="Arial" w:cs="Arial"/>
        </w:rPr>
      </w:pPr>
      <w:r w:rsidRPr="00A17CEA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A17CEA">
        <w:rPr>
          <w:rFonts w:ascii="Arial" w:hAnsi="Arial" w:cs="Arial"/>
        </w:rPr>
        <w:t xml:space="preserve">              za :       </w:t>
      </w:r>
      <w:r>
        <w:rPr>
          <w:rFonts w:ascii="Arial" w:hAnsi="Arial" w:cs="Arial"/>
        </w:rPr>
        <w:t>10</w:t>
      </w:r>
      <w:r w:rsidRPr="00A17CEA">
        <w:rPr>
          <w:rFonts w:ascii="Arial" w:hAnsi="Arial" w:cs="Arial"/>
        </w:rPr>
        <w:t xml:space="preserve">           proti:          </w:t>
      </w:r>
      <w:r>
        <w:rPr>
          <w:rFonts w:ascii="Arial" w:hAnsi="Arial" w:cs="Arial"/>
        </w:rPr>
        <w:t>0</w:t>
      </w:r>
      <w:r w:rsidRPr="00A17CEA">
        <w:rPr>
          <w:rFonts w:ascii="Arial" w:hAnsi="Arial" w:cs="Arial"/>
        </w:rPr>
        <w:t xml:space="preserve">              zdržal sa </w:t>
      </w:r>
      <w:r>
        <w:rPr>
          <w:rFonts w:ascii="Arial" w:hAnsi="Arial" w:cs="Arial"/>
        </w:rPr>
        <w:t xml:space="preserve">           0</w:t>
      </w:r>
    </w:p>
    <w:p w:rsidR="001915D6" w:rsidRPr="00A17CEA" w:rsidRDefault="001915D6" w:rsidP="001915D6">
      <w:pPr>
        <w:jc w:val="both"/>
        <w:rPr>
          <w:rFonts w:ascii="Arial" w:hAnsi="Arial" w:cs="Arial"/>
        </w:rPr>
      </w:pPr>
    </w:p>
    <w:p w:rsidR="001915D6" w:rsidRPr="00A17CEA" w:rsidRDefault="001915D6" w:rsidP="001915D6">
      <w:pPr>
        <w:jc w:val="both"/>
        <w:rPr>
          <w:rFonts w:ascii="Arial" w:hAnsi="Arial" w:cs="Arial"/>
          <w:b/>
        </w:rPr>
      </w:pPr>
      <w:bookmarkStart w:id="18" w:name="_Toc367190169"/>
      <w:r w:rsidRPr="00A17CEA">
        <w:rPr>
          <w:rFonts w:ascii="Arial" w:hAnsi="Arial" w:cs="Arial"/>
          <w:b/>
        </w:rPr>
        <w:t xml:space="preserve">VII.  Žiadosť René Daniša, bytom Zlaté Klasy Horná ul. 275/22  o odkúpenie    </w:t>
      </w:r>
    </w:p>
    <w:p w:rsidR="001915D6" w:rsidRPr="00A17CEA" w:rsidRDefault="001915D6" w:rsidP="001915D6">
      <w:pPr>
        <w:jc w:val="both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 xml:space="preserve">       pozemku z majetku obce  v k. ú </w:t>
      </w:r>
      <w:proofErr w:type="spellStart"/>
      <w:r w:rsidRPr="00A17CEA">
        <w:rPr>
          <w:rFonts w:ascii="Arial" w:hAnsi="Arial" w:cs="Arial"/>
          <w:b/>
        </w:rPr>
        <w:t>Rastice</w:t>
      </w:r>
      <w:proofErr w:type="spellEnd"/>
      <w:r w:rsidRPr="00A17CEA">
        <w:rPr>
          <w:rFonts w:ascii="Arial" w:hAnsi="Arial" w:cs="Arial"/>
          <w:b/>
        </w:rPr>
        <w:t xml:space="preserve"> č. </w:t>
      </w:r>
      <w:proofErr w:type="spellStart"/>
      <w:r w:rsidRPr="00A17CEA">
        <w:rPr>
          <w:rFonts w:ascii="Arial" w:hAnsi="Arial" w:cs="Arial"/>
          <w:b/>
        </w:rPr>
        <w:t>parc</w:t>
      </w:r>
      <w:proofErr w:type="spellEnd"/>
      <w:r w:rsidRPr="00A17CEA">
        <w:rPr>
          <w:rFonts w:ascii="Arial" w:hAnsi="Arial" w:cs="Arial"/>
          <w:b/>
        </w:rPr>
        <w:t xml:space="preserve">. 1216/42 pod jeho rodinným        </w:t>
      </w:r>
    </w:p>
    <w:p w:rsidR="001915D6" w:rsidRPr="00A17CEA" w:rsidRDefault="001915D6" w:rsidP="001915D6">
      <w:pPr>
        <w:jc w:val="both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 xml:space="preserve">       domom</w:t>
      </w:r>
      <w:bookmarkEnd w:id="18"/>
    </w:p>
    <w:p w:rsidR="001915D6" w:rsidRPr="00A17CEA" w:rsidRDefault="001915D6" w:rsidP="001915D6">
      <w:pPr>
        <w:jc w:val="both"/>
        <w:rPr>
          <w:rFonts w:ascii="Arial" w:hAnsi="Arial" w:cs="Arial"/>
        </w:rPr>
      </w:pPr>
      <w:r w:rsidRPr="00A17CEA">
        <w:rPr>
          <w:rFonts w:ascii="Arial" w:hAnsi="Arial" w:cs="Arial"/>
        </w:rPr>
        <w:t xml:space="preserve">Obecné zastupiteľstvo </w:t>
      </w:r>
    </w:p>
    <w:p w:rsidR="001915D6" w:rsidRPr="00A17CEA" w:rsidRDefault="001915D6" w:rsidP="001915D6">
      <w:pPr>
        <w:jc w:val="both"/>
        <w:rPr>
          <w:rFonts w:ascii="Arial" w:hAnsi="Arial" w:cs="Arial"/>
          <w:b/>
        </w:rPr>
      </w:pPr>
      <w:r w:rsidRPr="00A17CEA">
        <w:rPr>
          <w:rFonts w:ascii="Arial" w:hAnsi="Arial" w:cs="Arial"/>
          <w:b/>
        </w:rPr>
        <w:t>A/  konštatuje, že</w:t>
      </w:r>
    </w:p>
    <w:p w:rsidR="001915D6" w:rsidRDefault="001915D6" w:rsidP="001915D6">
      <w:pPr>
        <w:jc w:val="both"/>
        <w:rPr>
          <w:rFonts w:ascii="Arial" w:hAnsi="Arial" w:cs="Arial"/>
        </w:rPr>
      </w:pPr>
      <w:r w:rsidRPr="00A17CEA">
        <w:rPr>
          <w:rFonts w:ascii="Arial" w:hAnsi="Arial" w:cs="Arial"/>
        </w:rPr>
        <w:t>žiadateľ do roku 2008 postupne splatil kúpnu cenu predmetnej parcely, t.j. 113 400,- Sk,   prevod majetku  sa však doteraz  neuskutočnil z dôvodu viacnásobného prerušenia konania Správy k</w:t>
      </w:r>
      <w:r>
        <w:rPr>
          <w:rFonts w:ascii="Arial" w:hAnsi="Arial" w:cs="Arial"/>
        </w:rPr>
        <w:t xml:space="preserve">atastra kvôli neúplným údajom. </w:t>
      </w:r>
    </w:p>
    <w:p w:rsidR="001915D6" w:rsidRPr="003C3EDD" w:rsidRDefault="001915D6" w:rsidP="001915D6">
      <w:pPr>
        <w:jc w:val="both"/>
        <w:rPr>
          <w:rFonts w:ascii="Arial" w:hAnsi="Arial" w:cs="Arial"/>
          <w:b/>
        </w:rPr>
      </w:pPr>
      <w:r w:rsidRPr="003C3EDD">
        <w:rPr>
          <w:rFonts w:ascii="Arial" w:hAnsi="Arial" w:cs="Arial"/>
          <w:b/>
        </w:rPr>
        <w:t xml:space="preserve">B/ schvaľuje </w:t>
      </w:r>
    </w:p>
    <w:p w:rsidR="001915D6" w:rsidRDefault="001915D6" w:rsidP="00191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predaj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1216/42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z majetku obce Zlaté Klasy René Danišovi vo výmere </w:t>
      </w:r>
      <w:smartTag w:uri="urn:schemas-microsoft-com:office:smarttags" w:element="metricconverter">
        <w:smartTagPr>
          <w:attr w:name="ProductID" w:val="324 m2"/>
        </w:smartTagPr>
        <w:r>
          <w:rPr>
            <w:rFonts w:ascii="Arial" w:hAnsi="Arial" w:cs="Arial"/>
          </w:rPr>
          <w:t>324 m2</w:t>
        </w:r>
      </w:smartTag>
      <w:r>
        <w:rPr>
          <w:rFonts w:ascii="Arial" w:hAnsi="Arial" w:cs="Arial"/>
        </w:rPr>
        <w:t xml:space="preserve"> za cenu 3 761,64 €.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bookmarkStart w:id="19" w:name="_Toc367190170"/>
      <w:r w:rsidRPr="00F20828">
        <w:rPr>
          <w:rFonts w:ascii="Arial" w:hAnsi="Arial" w:cs="Arial"/>
        </w:rPr>
        <w:t xml:space="preserve">Hlasovalo: 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za : 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proti: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zdržal sa </w:t>
      </w:r>
      <w:r>
        <w:rPr>
          <w:rFonts w:ascii="Arial" w:hAnsi="Arial" w:cs="Arial"/>
        </w:rPr>
        <w:t xml:space="preserve">            0</w:t>
      </w:r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VIII.</w:t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r w:rsidRPr="00F20828">
        <w:rPr>
          <w:rFonts w:ascii="Arial" w:hAnsi="Arial" w:cs="Arial"/>
          <w:i w:val="0"/>
          <w:sz w:val="24"/>
          <w:szCs w:val="24"/>
        </w:rPr>
        <w:t xml:space="preserve">Žiadosť o prenájom priestorov na prevádzkovanie  predajne novín  </w:t>
      </w:r>
      <w:r>
        <w:rPr>
          <w:rFonts w:ascii="Arial" w:hAnsi="Arial" w:cs="Arial"/>
          <w:i w:val="0"/>
          <w:sz w:val="24"/>
          <w:szCs w:val="24"/>
        </w:rPr>
        <w:t xml:space="preserve">  </w:t>
      </w:r>
    </w:p>
    <w:p w:rsidR="001915D6" w:rsidRPr="000446FF" w:rsidRDefault="001915D6" w:rsidP="001915D6">
      <w:pPr>
        <w:pStyle w:val="Nadpis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0446FF">
        <w:rPr>
          <w:rFonts w:ascii="Arial" w:hAnsi="Arial" w:cs="Arial"/>
          <w:b w:val="0"/>
          <w:i w:val="0"/>
          <w:sz w:val="24"/>
          <w:szCs w:val="24"/>
        </w:rPr>
        <w:t xml:space="preserve">         a časopisov  Varga </w:t>
      </w:r>
      <w:proofErr w:type="spellStart"/>
      <w:r w:rsidRPr="000446FF">
        <w:rPr>
          <w:rFonts w:ascii="Arial" w:hAnsi="Arial" w:cs="Arial"/>
          <w:b w:val="0"/>
          <w:i w:val="0"/>
          <w:sz w:val="24"/>
          <w:szCs w:val="24"/>
        </w:rPr>
        <w:t>Csaba</w:t>
      </w:r>
      <w:proofErr w:type="spellEnd"/>
      <w:r w:rsidRPr="000446FF">
        <w:rPr>
          <w:rFonts w:ascii="Arial" w:hAnsi="Arial" w:cs="Arial"/>
          <w:b w:val="0"/>
          <w:i w:val="0"/>
          <w:sz w:val="24"/>
          <w:szCs w:val="24"/>
        </w:rPr>
        <w:t xml:space="preserve"> Sídlisko 123 Zlaté Klasy</w:t>
      </w:r>
      <w:bookmarkEnd w:id="19"/>
    </w:p>
    <w:p w:rsidR="001915D6" w:rsidRPr="00F20828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1915D6" w:rsidRPr="00F20828" w:rsidRDefault="001915D6" w:rsidP="001915D6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20" w:name="_Toc367190171"/>
      <w:r>
        <w:rPr>
          <w:rFonts w:ascii="Arial" w:hAnsi="Arial" w:cs="Arial"/>
          <w:sz w:val="24"/>
          <w:szCs w:val="24"/>
        </w:rPr>
        <w:t>A</w:t>
      </w:r>
      <w:r w:rsidRPr="00F20828">
        <w:rPr>
          <w:rFonts w:ascii="Arial" w:hAnsi="Arial" w:cs="Arial"/>
          <w:sz w:val="24"/>
          <w:szCs w:val="24"/>
        </w:rPr>
        <w:t xml:space="preserve">/  schvaľuje  </w:t>
      </w:r>
      <w:bookmarkEnd w:id="20"/>
    </w:p>
    <w:p w:rsidR="001915D6" w:rsidRPr="00F20828" w:rsidRDefault="001915D6" w:rsidP="001915D6">
      <w:pPr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prenájom miestnosti na prevádzkovanie  predajne novín a časopisov vo dvore Domu služieb v Zlatých Klasoch , celková plocha miestnosti </w:t>
      </w:r>
      <w:smartTag w:uri="urn:schemas-microsoft-com:office:smarttags" w:element="metricconverter">
        <w:smartTagPr>
          <w:attr w:name="ProductID" w:val="22,30 m2"/>
        </w:smartTagPr>
        <w:r>
          <w:rPr>
            <w:rFonts w:ascii="Arial" w:hAnsi="Arial" w:cs="Arial"/>
          </w:rPr>
          <w:t>22,30</w:t>
        </w:r>
        <w:r w:rsidRPr="00F20828">
          <w:rPr>
            <w:rFonts w:ascii="Arial" w:hAnsi="Arial" w:cs="Arial"/>
          </w:rPr>
          <w:t xml:space="preserve"> m2</w:t>
        </w:r>
      </w:smartTag>
      <w:r w:rsidRPr="00F20828">
        <w:rPr>
          <w:rFonts w:ascii="Arial" w:hAnsi="Arial" w:cs="Arial"/>
        </w:rPr>
        <w:t xml:space="preserve">  za </w:t>
      </w:r>
      <w:r>
        <w:rPr>
          <w:rFonts w:ascii="Arial" w:hAnsi="Arial" w:cs="Arial"/>
        </w:rPr>
        <w:t>27,80 €</w:t>
      </w:r>
      <w:r w:rsidRPr="00F20828">
        <w:rPr>
          <w:rFonts w:ascii="Arial" w:hAnsi="Arial" w:cs="Arial"/>
        </w:rPr>
        <w:t>/m</w:t>
      </w:r>
      <w:r>
        <w:rPr>
          <w:rFonts w:ascii="Arial" w:hAnsi="Arial" w:cs="Arial"/>
        </w:rPr>
        <w:t xml:space="preserve">2/rok   bez režijných nákladov </w:t>
      </w:r>
      <w:proofErr w:type="spellStart"/>
      <w:r w:rsidRPr="00F20828">
        <w:rPr>
          <w:rFonts w:ascii="Arial" w:hAnsi="Arial" w:cs="Arial"/>
        </w:rPr>
        <w:t>Csabovi</w:t>
      </w:r>
      <w:proofErr w:type="spellEnd"/>
      <w:r w:rsidRPr="00F20828">
        <w:rPr>
          <w:rFonts w:ascii="Arial" w:hAnsi="Arial" w:cs="Arial"/>
        </w:rPr>
        <w:t xml:space="preserve"> Vargovi, na dobu 5 rokov s účinnosťou od  </w:t>
      </w:r>
      <w:r>
        <w:rPr>
          <w:rFonts w:ascii="Arial" w:hAnsi="Arial" w:cs="Arial"/>
        </w:rPr>
        <w:t xml:space="preserve">01.10. </w:t>
      </w:r>
      <w:r w:rsidRPr="00F20828">
        <w:rPr>
          <w:rFonts w:ascii="Arial" w:hAnsi="Arial" w:cs="Arial"/>
        </w:rPr>
        <w:t xml:space="preserve">2013  za účelom prevádzkovania predajne novín a časopisov. Podmienkou prenájmu je, že zloží zábezpeku vo výške 3-mesačného nájomného a režijných nákladov,  prípadnú úpravu priestorov vykoná na vlastné náklady bez nároku na úhradu v prípade ukončenia nájmu a záväzky z prenájmu voči obci potvrdí notárskou zápisnicou. 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za 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zdržal sa: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</w:p>
    <w:p w:rsidR="001915D6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21" w:name="_Toc367190172"/>
      <w:r w:rsidRPr="00F20828">
        <w:rPr>
          <w:rFonts w:ascii="Arial" w:hAnsi="Arial" w:cs="Arial"/>
          <w:i w:val="0"/>
          <w:sz w:val="24"/>
          <w:szCs w:val="24"/>
        </w:rPr>
        <w:t>IX.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F20828">
        <w:rPr>
          <w:rFonts w:ascii="Arial" w:hAnsi="Arial" w:cs="Arial"/>
          <w:i w:val="0"/>
          <w:sz w:val="24"/>
          <w:szCs w:val="24"/>
        </w:rPr>
        <w:t xml:space="preserve">Žiadosti firmy  ADA WASTE spol. </w:t>
      </w:r>
      <w:proofErr w:type="spellStart"/>
      <w:r w:rsidRPr="00F20828">
        <w:rPr>
          <w:rFonts w:ascii="Arial" w:hAnsi="Arial" w:cs="Arial"/>
          <w:i w:val="0"/>
          <w:sz w:val="24"/>
          <w:szCs w:val="24"/>
        </w:rPr>
        <w:t>s.r.o</w:t>
      </w:r>
      <w:proofErr w:type="spellEnd"/>
      <w:r w:rsidRPr="00F20828">
        <w:rPr>
          <w:rFonts w:ascii="Arial" w:hAnsi="Arial" w:cs="Arial"/>
          <w:i w:val="0"/>
          <w:sz w:val="24"/>
          <w:szCs w:val="24"/>
        </w:rPr>
        <w:t xml:space="preserve"> Šintava 736 o súhlas  samosprávy  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</w:t>
      </w:r>
      <w:r w:rsidRPr="00F20828">
        <w:rPr>
          <w:rFonts w:ascii="Arial" w:hAnsi="Arial" w:cs="Arial"/>
          <w:i w:val="0"/>
          <w:sz w:val="24"/>
          <w:szCs w:val="24"/>
        </w:rPr>
        <w:t>s neoprávneným záberom poľnohospodárskej pôdy a žiadosť o zmenu</w:t>
      </w:r>
      <w:bookmarkEnd w:id="21"/>
      <w:r w:rsidRPr="00F20828">
        <w:rPr>
          <w:rFonts w:ascii="Arial" w:hAnsi="Arial" w:cs="Arial"/>
          <w:i w:val="0"/>
          <w:sz w:val="24"/>
          <w:szCs w:val="24"/>
        </w:rPr>
        <w:t xml:space="preserve">  </w:t>
      </w:r>
    </w:p>
    <w:p w:rsidR="001915D6" w:rsidRPr="00E71AEE" w:rsidRDefault="001915D6" w:rsidP="001915D6">
      <w:pPr>
        <w:pStyle w:val="Zkladntext-prvnodsazen"/>
        <w:spacing w:after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71AEE">
        <w:rPr>
          <w:rFonts w:ascii="Arial" w:hAnsi="Arial" w:cs="Arial"/>
          <w:b/>
        </w:rPr>
        <w:t>Územného plánu obce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Obecné zastupiteľstvo </w:t>
      </w:r>
    </w:p>
    <w:p w:rsidR="001915D6" w:rsidRPr="003C3EDD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3C3EDD">
        <w:rPr>
          <w:rFonts w:ascii="Arial" w:hAnsi="Arial" w:cs="Arial"/>
          <w:b/>
        </w:rPr>
        <w:t xml:space="preserve">A/  schvaľuje 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926AEF">
        <w:rPr>
          <w:rFonts w:ascii="Arial" w:hAnsi="Arial" w:cs="Arial"/>
        </w:rPr>
        <w:t>iados</w:t>
      </w:r>
      <w:r>
        <w:rPr>
          <w:rFonts w:ascii="Arial" w:hAnsi="Arial" w:cs="Arial"/>
        </w:rPr>
        <w:t>ť</w:t>
      </w:r>
      <w:r w:rsidRPr="00926AEF">
        <w:rPr>
          <w:rFonts w:ascii="Arial" w:hAnsi="Arial" w:cs="Arial"/>
        </w:rPr>
        <w:t xml:space="preserve"> firmy  ADA WASTE spol. </w:t>
      </w:r>
      <w:proofErr w:type="spellStart"/>
      <w:r w:rsidRPr="00926AEF">
        <w:rPr>
          <w:rFonts w:ascii="Arial" w:hAnsi="Arial" w:cs="Arial"/>
        </w:rPr>
        <w:t>s.r.o</w:t>
      </w:r>
      <w:proofErr w:type="spellEnd"/>
      <w:r w:rsidRPr="00926AEF">
        <w:rPr>
          <w:rFonts w:ascii="Arial" w:hAnsi="Arial" w:cs="Arial"/>
        </w:rPr>
        <w:t xml:space="preserve"> Šintava 736 o súhlas  samosprávy  s neoprávneným záberom poľnohospodárskej pôdy </w:t>
      </w:r>
      <w:r>
        <w:rPr>
          <w:rFonts w:ascii="Arial" w:hAnsi="Arial" w:cs="Arial"/>
        </w:rPr>
        <w:t>za účelom zriadenia výkupne druhotných surovín na parcele č.   1218/2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s tým, následne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. ADA WASTE spol. s r.o. </w:t>
      </w:r>
      <w:proofErr w:type="spellStart"/>
      <w:r>
        <w:rPr>
          <w:rFonts w:ascii="Arial" w:hAnsi="Arial" w:cs="Arial"/>
        </w:rPr>
        <w:t>Šinatava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uhradi</w:t>
      </w:r>
      <w:proofErr w:type="spellEnd"/>
      <w:r>
        <w:rPr>
          <w:rFonts w:ascii="Arial" w:hAnsi="Arial" w:cs="Arial"/>
        </w:rPr>
        <w:t xml:space="preserve"> obci Zlaté Klasy všetky náklady spojené so zmenou územného plánu obce – rozšírenie priemyselnej zóny . 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za 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zdržal sa: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Pr="003C3EDD" w:rsidRDefault="001915D6" w:rsidP="001915D6">
      <w:pPr>
        <w:pStyle w:val="Zkladn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 </w:t>
      </w:r>
      <w:r w:rsidRPr="003C3EDD">
        <w:rPr>
          <w:rFonts w:ascii="Arial" w:hAnsi="Arial" w:cs="Arial"/>
          <w:b/>
        </w:rPr>
        <w:t xml:space="preserve">schvaľuje  </w:t>
      </w:r>
    </w:p>
    <w:p w:rsidR="001915D6" w:rsidRPr="00A207D8" w:rsidRDefault="001915D6" w:rsidP="001915D6">
      <w:pPr>
        <w:pStyle w:val="Nadpis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A207D8">
        <w:rPr>
          <w:rFonts w:ascii="Arial" w:hAnsi="Arial" w:cs="Arial"/>
          <w:b w:val="0"/>
          <w:i w:val="0"/>
          <w:sz w:val="24"/>
          <w:szCs w:val="24"/>
        </w:rPr>
        <w:t xml:space="preserve">žiadosť firmy  ADA WASTE spol. </w:t>
      </w:r>
      <w:proofErr w:type="spellStart"/>
      <w:r w:rsidRPr="00A207D8">
        <w:rPr>
          <w:rFonts w:ascii="Arial" w:hAnsi="Arial" w:cs="Arial"/>
          <w:b w:val="0"/>
          <w:i w:val="0"/>
          <w:sz w:val="24"/>
          <w:szCs w:val="24"/>
        </w:rPr>
        <w:t>s.r.o</w:t>
      </w:r>
      <w:proofErr w:type="spellEnd"/>
      <w:r w:rsidRPr="00A207D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A207D8">
        <w:rPr>
          <w:rFonts w:ascii="Arial" w:hAnsi="Arial" w:cs="Arial"/>
          <w:b w:val="0"/>
          <w:i w:val="0"/>
          <w:sz w:val="24"/>
          <w:szCs w:val="24"/>
        </w:rPr>
        <w:t>Šintava 736 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  </w:t>
      </w:r>
      <w:r w:rsidRPr="00A207D8">
        <w:rPr>
          <w:rFonts w:ascii="Arial" w:hAnsi="Arial" w:cs="Arial"/>
          <w:b w:val="0"/>
          <w:i w:val="0"/>
          <w:sz w:val="24"/>
          <w:szCs w:val="24"/>
        </w:rPr>
        <w:t> zmenu  územného plánu obce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za 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zdržal sa: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</w:t>
      </w:r>
    </w:p>
    <w:p w:rsidR="001915D6" w:rsidRPr="00926AEF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22" w:name="_Toc367190173"/>
      <w:r w:rsidRPr="003C3EDD">
        <w:rPr>
          <w:rFonts w:ascii="Arial" w:hAnsi="Arial" w:cs="Arial"/>
          <w:i w:val="0"/>
          <w:sz w:val="24"/>
          <w:szCs w:val="24"/>
        </w:rPr>
        <w:t>X.</w:t>
      </w:r>
      <w:r>
        <w:rPr>
          <w:rFonts w:ascii="Arial" w:hAnsi="Arial" w:cs="Arial"/>
          <w:i w:val="0"/>
          <w:sz w:val="24"/>
          <w:szCs w:val="24"/>
        </w:rPr>
        <w:t xml:space="preserve">  </w:t>
      </w:r>
      <w:r w:rsidRPr="003C3EDD">
        <w:rPr>
          <w:rFonts w:ascii="Arial" w:hAnsi="Arial" w:cs="Arial"/>
          <w:i w:val="0"/>
          <w:sz w:val="24"/>
          <w:szCs w:val="24"/>
        </w:rPr>
        <w:t xml:space="preserve">Žiadosť o predlženie platnosti  nájomnej zmluvy – Štefan  </w:t>
      </w:r>
      <w:proofErr w:type="spellStart"/>
      <w:r w:rsidRPr="003C3EDD">
        <w:rPr>
          <w:rFonts w:ascii="Arial" w:hAnsi="Arial" w:cs="Arial"/>
          <w:i w:val="0"/>
          <w:sz w:val="24"/>
          <w:szCs w:val="24"/>
        </w:rPr>
        <w:t>Ballány</w:t>
      </w:r>
      <w:proofErr w:type="spellEnd"/>
      <w:r w:rsidRPr="003C3EDD">
        <w:rPr>
          <w:rFonts w:ascii="Arial" w:hAnsi="Arial" w:cs="Arial"/>
          <w:i w:val="0"/>
          <w:sz w:val="24"/>
          <w:szCs w:val="24"/>
        </w:rPr>
        <w:t xml:space="preserve">       </w:t>
      </w:r>
      <w:r>
        <w:rPr>
          <w:rFonts w:ascii="Arial" w:hAnsi="Arial" w:cs="Arial"/>
          <w:i w:val="0"/>
          <w:sz w:val="24"/>
          <w:szCs w:val="24"/>
        </w:rPr>
        <w:t xml:space="preserve">      </w:t>
      </w:r>
    </w:p>
    <w:p w:rsidR="001915D6" w:rsidRPr="003C3EDD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</w:t>
      </w:r>
      <w:r w:rsidRPr="003C3EDD">
        <w:rPr>
          <w:rFonts w:ascii="Arial" w:hAnsi="Arial" w:cs="Arial"/>
          <w:i w:val="0"/>
          <w:sz w:val="24"/>
          <w:szCs w:val="24"/>
        </w:rPr>
        <w:t>Hrušková</w:t>
      </w:r>
      <w:bookmarkEnd w:id="22"/>
      <w:r w:rsidRPr="003C3EDD">
        <w:rPr>
          <w:rFonts w:ascii="Arial" w:hAnsi="Arial" w:cs="Arial"/>
          <w:i w:val="0"/>
          <w:sz w:val="24"/>
          <w:szCs w:val="24"/>
        </w:rPr>
        <w:t xml:space="preserve">  3776/11, Veľký Meder – </w:t>
      </w:r>
      <w:proofErr w:type="spellStart"/>
      <w:r w:rsidRPr="003C3EDD">
        <w:rPr>
          <w:rFonts w:ascii="Arial" w:hAnsi="Arial" w:cs="Arial"/>
          <w:i w:val="0"/>
          <w:sz w:val="24"/>
          <w:szCs w:val="24"/>
        </w:rPr>
        <w:t>Ižop</w:t>
      </w:r>
      <w:proofErr w:type="spellEnd"/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Obecné zastupiteľstvo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496AC9">
        <w:rPr>
          <w:rFonts w:ascii="Arial" w:hAnsi="Arial" w:cs="Arial"/>
          <w:b/>
        </w:rPr>
        <w:t xml:space="preserve">A/  schvaľuje  </w:t>
      </w:r>
    </w:p>
    <w:p w:rsidR="001915D6" w:rsidRDefault="001915D6" w:rsidP="001915D6">
      <w:pPr>
        <w:pStyle w:val="Nadpis7"/>
        <w:spacing w:before="0" w:after="0"/>
        <w:rPr>
          <w:rFonts w:ascii="Arial" w:hAnsi="Arial" w:cs="Arial"/>
        </w:rPr>
      </w:pPr>
      <w:r w:rsidRPr="00C24AFA">
        <w:rPr>
          <w:rFonts w:ascii="Arial" w:hAnsi="Arial" w:cs="Arial"/>
        </w:rPr>
        <w:t xml:space="preserve">žiadosť o predlženie platnosti  nájomnej zmluvy – Štefan  </w:t>
      </w:r>
      <w:proofErr w:type="spellStart"/>
      <w:r w:rsidRPr="00C24AFA">
        <w:rPr>
          <w:rFonts w:ascii="Arial" w:hAnsi="Arial" w:cs="Arial"/>
        </w:rPr>
        <w:t>Ballány</w:t>
      </w:r>
      <w:proofErr w:type="spellEnd"/>
      <w:r w:rsidRPr="00C24AFA">
        <w:rPr>
          <w:rFonts w:ascii="Arial" w:hAnsi="Arial" w:cs="Arial"/>
        </w:rPr>
        <w:t xml:space="preserve">,  Hrušková  3776/11, Veľký Meder – </w:t>
      </w:r>
      <w:proofErr w:type="spellStart"/>
      <w:r w:rsidRPr="00C24AFA">
        <w:rPr>
          <w:rFonts w:ascii="Arial" w:hAnsi="Arial" w:cs="Arial"/>
        </w:rPr>
        <w:t>Ižop</w:t>
      </w:r>
      <w:proofErr w:type="spellEnd"/>
      <w:r w:rsidRPr="00C24AFA">
        <w:rPr>
          <w:rFonts w:ascii="Arial" w:hAnsi="Arial" w:cs="Arial"/>
        </w:rPr>
        <w:t xml:space="preserve">. </w:t>
      </w:r>
      <w:bookmarkStart w:id="23" w:name="_Toc367190174"/>
      <w:r w:rsidRPr="00C24AFA">
        <w:rPr>
          <w:rFonts w:ascii="Arial" w:hAnsi="Arial" w:cs="Arial"/>
        </w:rPr>
        <w:t>Celková plocha vo dvore bývalého obecného podniku vo výmere</w:t>
      </w:r>
    </w:p>
    <w:p w:rsidR="001915D6" w:rsidRPr="00C24AFA" w:rsidRDefault="001915D6" w:rsidP="001915D6">
      <w:pPr>
        <w:pStyle w:val="Nadpis7"/>
        <w:spacing w:before="0" w:after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 158 m2"/>
        </w:smartTagPr>
        <w:r w:rsidRPr="00C24AFA">
          <w:rPr>
            <w:rFonts w:ascii="Arial" w:hAnsi="Arial" w:cs="Arial"/>
          </w:rPr>
          <w:t>1 158 m2</w:t>
        </w:r>
      </w:smartTag>
      <w:r w:rsidRPr="00C24AFA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 </w:t>
      </w:r>
      <w:r w:rsidRPr="00C24AFA">
        <w:rPr>
          <w:rFonts w:ascii="Arial" w:hAnsi="Arial" w:cs="Arial"/>
        </w:rPr>
        <w:t>5€/m2</w:t>
      </w:r>
      <w:r>
        <w:rPr>
          <w:rFonts w:ascii="Arial" w:hAnsi="Arial" w:cs="Arial"/>
        </w:rPr>
        <w:t>/rok   bez režijných nákladov,</w:t>
      </w:r>
      <w:r w:rsidRPr="00C24AFA">
        <w:rPr>
          <w:rFonts w:ascii="Arial" w:hAnsi="Arial" w:cs="Arial"/>
        </w:rPr>
        <w:t xml:space="preserve"> na dobu 5 </w:t>
      </w:r>
      <w:r>
        <w:rPr>
          <w:rFonts w:ascii="Arial" w:hAnsi="Arial" w:cs="Arial"/>
        </w:rPr>
        <w:t xml:space="preserve"> </w:t>
      </w:r>
      <w:r w:rsidRPr="00C24AFA">
        <w:rPr>
          <w:rFonts w:ascii="Arial" w:hAnsi="Arial" w:cs="Arial"/>
        </w:rPr>
        <w:t>rokov s účinnosťou od 01.</w:t>
      </w:r>
      <w:r>
        <w:rPr>
          <w:rFonts w:ascii="Arial" w:hAnsi="Arial" w:cs="Arial"/>
        </w:rPr>
        <w:t>11</w:t>
      </w:r>
      <w:r w:rsidRPr="00C24AFA">
        <w:rPr>
          <w:rFonts w:ascii="Arial" w:hAnsi="Arial" w:cs="Arial"/>
        </w:rPr>
        <w:t>.  2013  za účelom prevádzkovania výkupne druhotných surovín. Podmienkou prenájmu je, že zloží zábezpeku vo výške 3-mesačného nájomného a režijných nákladov,  prípadnú úpravu priestorov vykoná na vlastné náklady bez nároku na úhradu v prípade ukončenia nájmu a záväzky z prenájmu voči obci potvrdí notárskou zápisnicou</w:t>
      </w:r>
      <w:r w:rsidRPr="00F20828">
        <w:t xml:space="preserve">. 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za 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zdržal sa: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</w:t>
      </w:r>
    </w:p>
    <w:p w:rsidR="001915D6" w:rsidRPr="00926AEF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Pr="00F20828" w:rsidRDefault="001915D6" w:rsidP="001915D6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XI.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F20828">
        <w:rPr>
          <w:rFonts w:ascii="Arial" w:hAnsi="Arial" w:cs="Arial"/>
          <w:i w:val="0"/>
          <w:sz w:val="24"/>
          <w:szCs w:val="24"/>
        </w:rPr>
        <w:t>Oprava cesty na  Veternej ulici</w:t>
      </w:r>
      <w:bookmarkEnd w:id="23"/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  <w:b/>
        </w:rPr>
      </w:pPr>
      <w:r w:rsidRPr="00496AC9">
        <w:rPr>
          <w:rFonts w:ascii="Arial" w:hAnsi="Arial" w:cs="Arial"/>
          <w:b/>
        </w:rPr>
        <w:t xml:space="preserve">A/  </w:t>
      </w:r>
      <w:r>
        <w:rPr>
          <w:rFonts w:ascii="Arial" w:hAnsi="Arial" w:cs="Arial"/>
          <w:b/>
        </w:rPr>
        <w:t xml:space="preserve"> konštatuje, že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riešenie opravy cesty na Veternej ulici boli zaslané tri cenové ponuky: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VIATOP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  Topoľníky, Hlavná 129/195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KUKI STAV + TIKI Ing. Kuna  Zlaté Klasy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EKOSTAV spol. s.r.o.  Rovinka </w:t>
      </w:r>
      <w:proofErr w:type="spellStart"/>
      <w:r>
        <w:rPr>
          <w:rFonts w:ascii="Arial" w:hAnsi="Arial" w:cs="Arial"/>
        </w:rPr>
        <w:t>Sabova</w:t>
      </w:r>
      <w:proofErr w:type="spellEnd"/>
      <w:r>
        <w:rPr>
          <w:rFonts w:ascii="Arial" w:hAnsi="Arial" w:cs="Arial"/>
        </w:rPr>
        <w:t xml:space="preserve"> 26</w:t>
      </w:r>
    </w:p>
    <w:p w:rsidR="001915D6" w:rsidRPr="006A6E46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Pr="00496AC9" w:rsidRDefault="001915D6" w:rsidP="001915D6">
      <w:pPr>
        <w:pStyle w:val="Zkladn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</w:t>
      </w:r>
      <w:r w:rsidRPr="00496AC9">
        <w:rPr>
          <w:rFonts w:ascii="Arial" w:hAnsi="Arial" w:cs="Arial"/>
          <w:b/>
        </w:rPr>
        <w:t xml:space="preserve">schvaľuje 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podpísanie zmluvy s firmou KUKI STAV + TIKI, ktorá dala najlacnejšiu ponuku s podmienkou, že cena uvedená v cenovej ponuke je konečná a počas realizácie už nebude ďalej upravovaná. Celková cena je 15 608,19 €.</w:t>
      </w:r>
    </w:p>
    <w:p w:rsidR="001915D6" w:rsidRPr="00F20828" w:rsidRDefault="001915D6" w:rsidP="001915D6">
      <w:pPr>
        <w:jc w:val="both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za : 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zdržal sa: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</w:t>
      </w:r>
    </w:p>
    <w:p w:rsidR="001915D6" w:rsidRPr="00926AEF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V Zlatých Klasoch, dňa 18.09.2013</w:t>
      </w: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</w:p>
    <w:p w:rsidR="001915D6" w:rsidRDefault="001915D6" w:rsidP="001915D6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zástupca starostu</w:t>
      </w:r>
    </w:p>
    <w:p w:rsidR="0002252B" w:rsidRDefault="0002252B"/>
    <w:sectPr w:rsidR="0002252B" w:rsidSect="00191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DCEC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2"/>
    <w:rsid w:val="0002252B"/>
    <w:rsid w:val="001915D6"/>
    <w:rsid w:val="00B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D6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1915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915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915D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915D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915D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1915D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1915D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Standardnpsmoodstavce"/>
    <w:link w:val="Nadpis7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rsid w:val="001915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1915D6"/>
    <w:pPr>
      <w:ind w:left="283" w:hanging="283"/>
    </w:pPr>
  </w:style>
  <w:style w:type="paragraph" w:styleId="Seznamsodrkami">
    <w:name w:val="List Bullet"/>
    <w:basedOn w:val="Normln"/>
    <w:rsid w:val="001915D6"/>
    <w:pPr>
      <w:numPr>
        <w:numId w:val="1"/>
      </w:numPr>
    </w:pPr>
  </w:style>
  <w:style w:type="paragraph" w:styleId="Zkladntext-prvnodsazen">
    <w:name w:val="Body Text First Indent"/>
    <w:basedOn w:val="Zkladntext"/>
    <w:link w:val="Zkladntext-prvnodsazenChar"/>
    <w:rsid w:val="001915D6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D6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1915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915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915D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915D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915D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1915D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1915D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Standardnpsmoodstavce"/>
    <w:link w:val="Nadpis7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rsid w:val="001915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1915D6"/>
    <w:pPr>
      <w:ind w:left="283" w:hanging="283"/>
    </w:pPr>
  </w:style>
  <w:style w:type="paragraph" w:styleId="Seznamsodrkami">
    <w:name w:val="List Bullet"/>
    <w:basedOn w:val="Normln"/>
    <w:rsid w:val="001915D6"/>
    <w:pPr>
      <w:numPr>
        <w:numId w:val="1"/>
      </w:numPr>
    </w:pPr>
  </w:style>
  <w:style w:type="paragraph" w:styleId="Zkladntext-prvnodsazen">
    <w:name w:val="Body Text First Indent"/>
    <w:basedOn w:val="Zkladntext"/>
    <w:link w:val="Zkladntext-prvnodsazenChar"/>
    <w:rsid w:val="001915D6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1915D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1296</Words>
  <Characters>7393</Characters>
  <Application>Microsoft Office Word</Application>
  <DocSecurity>0</DocSecurity>
  <Lines>61</Lines>
  <Paragraphs>17</Paragraphs>
  <ScaleCrop>false</ScaleCrop>
  <Company>OCU-ZK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2014-03-12T08:29:00Z</dcterms:created>
  <dcterms:modified xsi:type="dcterms:W3CDTF">2014-03-12T08:31:00Z</dcterms:modified>
</cp:coreProperties>
</file>