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center"/>
        <w:rPr>
          <w:rFonts w:ascii="Times New Roman" w:hAnsi="Times New Roman" w:cs="Times New Roman"/>
          <w:b/>
          <w:bCs/>
          <w:sz w:val="28"/>
          <w:szCs w:val="28"/>
        </w:rPr>
      </w:pPr>
      <w:r w:rsidRPr="00CC7F86">
        <w:rPr>
          <w:rFonts w:ascii="Times New Roman" w:hAnsi="Times New Roman" w:cs="Times New Roman"/>
          <w:b/>
          <w:bCs/>
          <w:sz w:val="28"/>
          <w:szCs w:val="28"/>
        </w:rPr>
        <w:t>4/2014</w:t>
      </w:r>
    </w:p>
    <w:p w:rsidR="000640C9" w:rsidRPr="00CC7F86" w:rsidRDefault="000640C9">
      <w:pPr>
        <w:widowControl w:val="0"/>
        <w:autoSpaceDE w:val="0"/>
        <w:autoSpaceDN w:val="0"/>
        <w:adjustRightInd w:val="0"/>
        <w:spacing w:after="0" w:line="240" w:lineRule="auto"/>
        <w:jc w:val="center"/>
        <w:rPr>
          <w:rFonts w:ascii="Times New Roman" w:hAnsi="Times New Roman" w:cs="Times New Roman"/>
          <w:b/>
          <w:sz w:val="28"/>
          <w:szCs w:val="28"/>
        </w:rPr>
      </w:pPr>
    </w:p>
    <w:p w:rsidR="000640C9" w:rsidRPr="00CC7F86" w:rsidRDefault="00FC4092">
      <w:pPr>
        <w:widowControl w:val="0"/>
        <w:autoSpaceDE w:val="0"/>
        <w:autoSpaceDN w:val="0"/>
        <w:adjustRightInd w:val="0"/>
        <w:spacing w:after="0" w:line="240" w:lineRule="auto"/>
        <w:jc w:val="center"/>
        <w:rPr>
          <w:rFonts w:ascii="Times New Roman" w:hAnsi="Times New Roman" w:cs="Times New Roman"/>
          <w:b/>
          <w:bCs/>
          <w:sz w:val="28"/>
          <w:szCs w:val="28"/>
        </w:rPr>
      </w:pPr>
      <w:r w:rsidRPr="00CC7F86">
        <w:rPr>
          <w:rFonts w:ascii="Times New Roman" w:hAnsi="Times New Roman" w:cs="Times New Roman"/>
          <w:b/>
          <w:bCs/>
          <w:sz w:val="28"/>
          <w:szCs w:val="28"/>
        </w:rPr>
        <w:t xml:space="preserve">Všeobecne záväzné nariadenie </w:t>
      </w:r>
    </w:p>
    <w:p w:rsidR="000640C9" w:rsidRPr="00CC7F86" w:rsidRDefault="000640C9">
      <w:pPr>
        <w:widowControl w:val="0"/>
        <w:autoSpaceDE w:val="0"/>
        <w:autoSpaceDN w:val="0"/>
        <w:adjustRightInd w:val="0"/>
        <w:spacing w:after="0" w:line="240" w:lineRule="auto"/>
        <w:rPr>
          <w:rFonts w:ascii="Times New Roman" w:hAnsi="Times New Roman" w:cs="Times New Roman"/>
          <w:b/>
          <w:bCs/>
          <w:sz w:val="28"/>
          <w:szCs w:val="28"/>
        </w:rPr>
      </w:pPr>
    </w:p>
    <w:p w:rsidR="000640C9" w:rsidRPr="00CC7F86" w:rsidRDefault="00FC4092">
      <w:pPr>
        <w:widowControl w:val="0"/>
        <w:autoSpaceDE w:val="0"/>
        <w:autoSpaceDN w:val="0"/>
        <w:adjustRightInd w:val="0"/>
        <w:spacing w:after="0" w:line="240" w:lineRule="auto"/>
        <w:jc w:val="center"/>
        <w:rPr>
          <w:rFonts w:ascii="Times New Roman" w:hAnsi="Times New Roman" w:cs="Times New Roman"/>
          <w:b/>
          <w:bCs/>
          <w:sz w:val="28"/>
          <w:szCs w:val="28"/>
        </w:rPr>
      </w:pPr>
      <w:r w:rsidRPr="00CC7F86">
        <w:rPr>
          <w:rFonts w:ascii="Times New Roman" w:hAnsi="Times New Roman" w:cs="Times New Roman"/>
          <w:b/>
          <w:bCs/>
          <w:sz w:val="28"/>
          <w:szCs w:val="28"/>
        </w:rPr>
        <w:t>obce Zlaté Klasy</w:t>
      </w:r>
    </w:p>
    <w:p w:rsidR="000640C9" w:rsidRPr="00CC7F86" w:rsidRDefault="000640C9">
      <w:pPr>
        <w:widowControl w:val="0"/>
        <w:autoSpaceDE w:val="0"/>
        <w:autoSpaceDN w:val="0"/>
        <w:adjustRightInd w:val="0"/>
        <w:spacing w:after="0" w:line="240" w:lineRule="auto"/>
        <w:rPr>
          <w:rFonts w:ascii="Times New Roman" w:hAnsi="Times New Roman" w:cs="Times New Roman"/>
          <w:b/>
          <w:bCs/>
          <w:sz w:val="24"/>
          <w:szCs w:val="24"/>
        </w:rPr>
      </w:pPr>
    </w:p>
    <w:p w:rsidR="000640C9" w:rsidRPr="00CC7F86" w:rsidRDefault="00FC4092">
      <w:pPr>
        <w:widowControl w:val="0"/>
        <w:autoSpaceDE w:val="0"/>
        <w:autoSpaceDN w:val="0"/>
        <w:adjustRightInd w:val="0"/>
        <w:spacing w:after="0" w:line="240" w:lineRule="auto"/>
        <w:jc w:val="center"/>
        <w:rPr>
          <w:rFonts w:ascii="Times New Roman" w:hAnsi="Times New Roman" w:cs="Times New Roman"/>
          <w:b/>
          <w:bCs/>
          <w:sz w:val="24"/>
          <w:szCs w:val="24"/>
        </w:rPr>
      </w:pPr>
      <w:r w:rsidRPr="00CC7F86">
        <w:rPr>
          <w:rFonts w:ascii="Times New Roman" w:hAnsi="Times New Roman" w:cs="Times New Roman"/>
          <w:b/>
          <w:bCs/>
          <w:sz w:val="24"/>
          <w:szCs w:val="24"/>
        </w:rPr>
        <w:t>Zásady hospodárenia s majetkom obce Zlaté Klasy</w:t>
      </w:r>
    </w:p>
    <w:p w:rsidR="000640C9" w:rsidRPr="00CC7F86" w:rsidRDefault="000640C9">
      <w:pPr>
        <w:widowControl w:val="0"/>
        <w:autoSpaceDE w:val="0"/>
        <w:autoSpaceDN w:val="0"/>
        <w:adjustRightInd w:val="0"/>
        <w:spacing w:after="0" w:line="240" w:lineRule="auto"/>
        <w:rPr>
          <w:rFonts w:ascii="Times New Roman" w:hAnsi="Times New Roman" w:cs="Times New Roman"/>
          <w:bCs/>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Obecné zastupiteľstvo v Zlatých Klasoch, na základe samostatnej pôsobnosti podľa </w:t>
      </w:r>
      <w:hyperlink r:id="rId6" w:history="1">
        <w:r w:rsidRPr="001075EF">
          <w:rPr>
            <w:rFonts w:ascii="Times New Roman" w:hAnsi="Times New Roman" w:cs="Times New Roman"/>
            <w:sz w:val="24"/>
            <w:szCs w:val="24"/>
            <w:u w:val="single"/>
          </w:rPr>
          <w:t>článku 67</w:t>
        </w:r>
      </w:hyperlink>
      <w:r w:rsidRPr="001075EF">
        <w:rPr>
          <w:rFonts w:ascii="Times New Roman" w:hAnsi="Times New Roman" w:cs="Times New Roman"/>
          <w:sz w:val="24"/>
          <w:szCs w:val="24"/>
        </w:rPr>
        <w:t xml:space="preserve"> a </w:t>
      </w:r>
      <w:hyperlink r:id="rId7" w:history="1">
        <w:r w:rsidRPr="001075EF">
          <w:rPr>
            <w:rFonts w:ascii="Times New Roman" w:hAnsi="Times New Roman" w:cs="Times New Roman"/>
            <w:sz w:val="24"/>
            <w:szCs w:val="24"/>
            <w:u w:val="single"/>
          </w:rPr>
          <w:t>68 Ústavy Slovenskej republiky</w:t>
        </w:r>
      </w:hyperlink>
      <w:r w:rsidRPr="00CC7F86">
        <w:rPr>
          <w:rFonts w:ascii="Times New Roman" w:hAnsi="Times New Roman" w:cs="Times New Roman"/>
          <w:sz w:val="24"/>
          <w:szCs w:val="24"/>
        </w:rPr>
        <w:t xml:space="preserve"> a v nadväznosti na ustanovenie</w:t>
      </w:r>
      <w:r w:rsidRPr="001075EF">
        <w:rPr>
          <w:rFonts w:ascii="Times New Roman" w:hAnsi="Times New Roman" w:cs="Times New Roman"/>
          <w:sz w:val="24"/>
          <w:szCs w:val="24"/>
        </w:rPr>
        <w:t xml:space="preserve"> </w:t>
      </w:r>
      <w:hyperlink r:id="rId8" w:history="1">
        <w:r w:rsidRPr="001075EF">
          <w:rPr>
            <w:rFonts w:ascii="Times New Roman" w:hAnsi="Times New Roman" w:cs="Times New Roman"/>
            <w:sz w:val="24"/>
            <w:szCs w:val="24"/>
            <w:u w:val="single"/>
          </w:rPr>
          <w:t>§ 6 ods. 1</w:t>
        </w:r>
      </w:hyperlink>
      <w:r w:rsidRPr="001075EF">
        <w:rPr>
          <w:rFonts w:ascii="Times New Roman" w:hAnsi="Times New Roman" w:cs="Times New Roman"/>
          <w:sz w:val="24"/>
          <w:szCs w:val="24"/>
        </w:rPr>
        <w:t xml:space="preserve">, </w:t>
      </w:r>
      <w:hyperlink r:id="rId9" w:history="1">
        <w:r w:rsidRPr="001075EF">
          <w:rPr>
            <w:rFonts w:ascii="Times New Roman" w:hAnsi="Times New Roman" w:cs="Times New Roman"/>
            <w:sz w:val="24"/>
            <w:szCs w:val="24"/>
            <w:u w:val="single"/>
          </w:rPr>
          <w:t>§ 11 ods. 4 písm. a)</w:t>
        </w:r>
      </w:hyperlink>
      <w:r w:rsidRPr="001075EF">
        <w:rPr>
          <w:rFonts w:ascii="Times New Roman" w:hAnsi="Times New Roman" w:cs="Times New Roman"/>
          <w:sz w:val="24"/>
          <w:szCs w:val="24"/>
        </w:rPr>
        <w:t xml:space="preserve">, </w:t>
      </w:r>
      <w:hyperlink r:id="rId10" w:history="1">
        <w:r w:rsidRPr="001075EF">
          <w:rPr>
            <w:rFonts w:ascii="Times New Roman" w:hAnsi="Times New Roman" w:cs="Times New Roman"/>
            <w:sz w:val="24"/>
            <w:szCs w:val="24"/>
            <w:u w:val="single"/>
          </w:rPr>
          <w:t>g) zákona č. 369/1990 Zb.</w:t>
        </w:r>
      </w:hyperlink>
      <w:r w:rsidRPr="00CC7F86">
        <w:rPr>
          <w:rFonts w:ascii="Times New Roman" w:hAnsi="Times New Roman" w:cs="Times New Roman"/>
          <w:sz w:val="24"/>
          <w:szCs w:val="24"/>
        </w:rPr>
        <w:t xml:space="preserve"> o obecnom zriadení v znení neskorších predpisov, v súlade s </w:t>
      </w:r>
      <w:hyperlink r:id="rId11" w:history="1">
        <w:r w:rsidRPr="001075EF">
          <w:rPr>
            <w:rFonts w:ascii="Times New Roman" w:hAnsi="Times New Roman" w:cs="Times New Roman"/>
            <w:sz w:val="24"/>
            <w:szCs w:val="24"/>
            <w:u w:val="single"/>
          </w:rPr>
          <w:t>§ 6 ods. 11 zákona č. 596/2003 Z.z.</w:t>
        </w:r>
      </w:hyperlink>
      <w:r w:rsidRPr="00CC7F86">
        <w:rPr>
          <w:rFonts w:ascii="Times New Roman" w:hAnsi="Times New Roman" w:cs="Times New Roman"/>
          <w:sz w:val="24"/>
          <w:szCs w:val="24"/>
        </w:rPr>
        <w:t xml:space="preserve"> o štátnej správe v školstve a školskej samospráve v znení neskorších predpisov a v zmysle zákona SNR č.</w:t>
      </w:r>
      <w:r w:rsidRPr="001075EF">
        <w:rPr>
          <w:rFonts w:ascii="Times New Roman" w:hAnsi="Times New Roman" w:cs="Times New Roman"/>
          <w:sz w:val="24"/>
          <w:szCs w:val="24"/>
        </w:rPr>
        <w:t xml:space="preserve"> </w:t>
      </w:r>
      <w:hyperlink r:id="rId12" w:history="1">
        <w:r w:rsidRPr="001075EF">
          <w:rPr>
            <w:rFonts w:ascii="Times New Roman" w:hAnsi="Times New Roman" w:cs="Times New Roman"/>
            <w:sz w:val="24"/>
            <w:szCs w:val="24"/>
            <w:u w:val="single"/>
          </w:rPr>
          <w:t>138/1991 Zb.</w:t>
        </w:r>
      </w:hyperlink>
      <w:r w:rsidRPr="00CC7F86">
        <w:rPr>
          <w:rFonts w:ascii="Times New Roman" w:hAnsi="Times New Roman" w:cs="Times New Roman"/>
          <w:sz w:val="24"/>
          <w:szCs w:val="24"/>
        </w:rPr>
        <w:t xml:space="preserve"> o majetku obcí v znení neskorších predpisov sa uznieslo na vydaní všeobecne záväzného nariadenia.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center"/>
        <w:rPr>
          <w:rFonts w:ascii="Times New Roman" w:hAnsi="Times New Roman" w:cs="Times New Roman"/>
          <w:sz w:val="24"/>
          <w:szCs w:val="24"/>
        </w:rPr>
      </w:pPr>
      <w:r w:rsidRPr="00CC7F86">
        <w:rPr>
          <w:rFonts w:ascii="Times New Roman" w:hAnsi="Times New Roman" w:cs="Times New Roman"/>
          <w:sz w:val="24"/>
          <w:szCs w:val="24"/>
        </w:rPr>
        <w:t xml:space="preserve">§ 1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center"/>
        <w:rPr>
          <w:rFonts w:ascii="Times New Roman" w:hAnsi="Times New Roman" w:cs="Times New Roman"/>
          <w:bCs/>
          <w:sz w:val="24"/>
          <w:szCs w:val="24"/>
        </w:rPr>
      </w:pPr>
      <w:r w:rsidRPr="00CC7F86">
        <w:rPr>
          <w:rFonts w:ascii="Times New Roman" w:hAnsi="Times New Roman" w:cs="Times New Roman"/>
          <w:bCs/>
          <w:sz w:val="24"/>
          <w:szCs w:val="24"/>
        </w:rPr>
        <w:t xml:space="preserve">Všeobecné ustanovenia </w:t>
      </w:r>
    </w:p>
    <w:p w:rsidR="000640C9" w:rsidRPr="00CC7F86" w:rsidRDefault="000640C9">
      <w:pPr>
        <w:widowControl w:val="0"/>
        <w:autoSpaceDE w:val="0"/>
        <w:autoSpaceDN w:val="0"/>
        <w:adjustRightInd w:val="0"/>
        <w:spacing w:after="0" w:line="240" w:lineRule="auto"/>
        <w:rPr>
          <w:rFonts w:ascii="Times New Roman" w:hAnsi="Times New Roman" w:cs="Times New Roman"/>
          <w:bCs/>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1. Obecné zastupiteľstvo v Zlatých Klasoch (ďalej len „OZ“) </w:t>
      </w:r>
      <w:r w:rsidRPr="001075EF">
        <w:rPr>
          <w:rFonts w:ascii="Times New Roman" w:hAnsi="Times New Roman" w:cs="Times New Roman"/>
          <w:sz w:val="24"/>
          <w:szCs w:val="24"/>
        </w:rPr>
        <w:t xml:space="preserve">podľa </w:t>
      </w:r>
      <w:hyperlink r:id="rId13" w:history="1">
        <w:r w:rsidRPr="001075EF">
          <w:rPr>
            <w:rFonts w:ascii="Times New Roman" w:hAnsi="Times New Roman" w:cs="Times New Roman"/>
            <w:sz w:val="24"/>
            <w:szCs w:val="24"/>
            <w:u w:val="single"/>
          </w:rPr>
          <w:t>§ 11 ods. 4 písm. a) zákona č. 369/1990 Zb.</w:t>
        </w:r>
      </w:hyperlink>
      <w:r w:rsidRPr="00CC7F86">
        <w:rPr>
          <w:rFonts w:ascii="Times New Roman" w:hAnsi="Times New Roman" w:cs="Times New Roman"/>
          <w:sz w:val="24"/>
          <w:szCs w:val="24"/>
        </w:rPr>
        <w:t xml:space="preserve"> o obecnom zriadení v znení neskorších predpisov (ďalej len „zákon o obecnom zriadení“) a </w:t>
      </w:r>
      <w:hyperlink r:id="rId14" w:history="1">
        <w:r w:rsidRPr="001075EF">
          <w:rPr>
            <w:rFonts w:ascii="Times New Roman" w:hAnsi="Times New Roman" w:cs="Times New Roman"/>
            <w:sz w:val="24"/>
            <w:szCs w:val="24"/>
            <w:u w:val="single"/>
          </w:rPr>
          <w:t>§ 9 ods. 1 zákona č. 138/1991 Zb.</w:t>
        </w:r>
      </w:hyperlink>
      <w:r w:rsidRPr="00CC7F86">
        <w:rPr>
          <w:rFonts w:ascii="Times New Roman" w:hAnsi="Times New Roman" w:cs="Times New Roman"/>
          <w:sz w:val="24"/>
          <w:szCs w:val="24"/>
        </w:rPr>
        <w:t xml:space="preserve"> o majetku obcí (ďalej len „zákon o majetku obcí“) v znení neskorších predpisov určuje tieto zásady hospodárenia s majetkom Obce Zlaté Klasy (ďalej len „Zásady“).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2. Zásady upravujú najmä podmienky nadobúdania a prevodu majetku Obce Zlaté Klasy (ďalej len „obec“), práva a povinnosti rozpočtových a príspevkových organizácií, ktoré obec zriadila, pri správe majetku obce, práva a povinnosti právnických osôb, s ktorými obec uzatvorila zmluvu o výkone správy za účelom výkonu správy majetku obce, podmienky odňatia majetku organizáciám, ktoré obec zriadila, postup prenechávania majetku obce do užívania (vrátane nebytových priestorov) a podmienky nakladania s pohľadávkami a inými majetkovými právami obce.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3. Zásady sú záväzné pre obec, všetky jeho orgány a organizačné zložky, ako aj pre obecné právnické osoby, ak hospodária s majetkom vo vlastníctve obce. Obecnými právnickými osobami sa na účely týchto Zásad rozumejú: </w:t>
      </w:r>
    </w:p>
    <w:p w:rsidR="000640C9" w:rsidRPr="00CC7F86" w:rsidRDefault="000640C9">
      <w:pPr>
        <w:widowControl w:val="0"/>
        <w:autoSpaceDE w:val="0"/>
        <w:autoSpaceDN w:val="0"/>
        <w:adjustRightInd w:val="0"/>
        <w:spacing w:after="0" w:line="240" w:lineRule="auto"/>
        <w:jc w:val="both"/>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a) rozpočtové a príspevkové organizácie zriadené obcou podľa osobitného predpisu (ďalej len „obecné rozpočtové a príspevkové organizácie“),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b) obchodné spoločnosti a iné právnické osoby, s ktorými obec uzavrela zmluvu o výkone správy za účelom výkonu správy majetku obce. </w:t>
      </w:r>
    </w:p>
    <w:p w:rsidR="00401A7A" w:rsidRDefault="00401A7A">
      <w:pPr>
        <w:widowControl w:val="0"/>
        <w:autoSpaceDE w:val="0"/>
        <w:autoSpaceDN w:val="0"/>
        <w:adjustRightInd w:val="0"/>
        <w:spacing w:after="0" w:line="240" w:lineRule="auto"/>
        <w:jc w:val="both"/>
        <w:rPr>
          <w:rFonts w:ascii="Times New Roman" w:hAnsi="Times New Roman" w:cs="Times New Roman"/>
          <w:sz w:val="24"/>
          <w:szCs w:val="24"/>
        </w:rPr>
      </w:pPr>
    </w:p>
    <w:p w:rsidR="00401A7A" w:rsidRDefault="00401A7A">
      <w:pPr>
        <w:widowControl w:val="0"/>
        <w:autoSpaceDE w:val="0"/>
        <w:autoSpaceDN w:val="0"/>
        <w:adjustRightInd w:val="0"/>
        <w:spacing w:after="0" w:line="240" w:lineRule="auto"/>
        <w:jc w:val="both"/>
        <w:rPr>
          <w:rFonts w:ascii="Times New Roman" w:hAnsi="Times New Roman" w:cs="Times New Roman"/>
          <w:sz w:val="24"/>
          <w:szCs w:val="24"/>
        </w:rPr>
      </w:pPr>
    </w:p>
    <w:p w:rsidR="009A6DE0" w:rsidRDefault="009A6DE0">
      <w:pPr>
        <w:widowControl w:val="0"/>
        <w:autoSpaceDE w:val="0"/>
        <w:autoSpaceDN w:val="0"/>
        <w:adjustRightInd w:val="0"/>
        <w:spacing w:after="0" w:line="240" w:lineRule="auto"/>
        <w:jc w:val="both"/>
        <w:rPr>
          <w:rFonts w:ascii="Times New Roman" w:hAnsi="Times New Roman" w:cs="Times New Roman"/>
          <w:sz w:val="24"/>
          <w:szCs w:val="24"/>
        </w:rPr>
      </w:pPr>
    </w:p>
    <w:p w:rsidR="009A6DE0" w:rsidRDefault="009A6DE0">
      <w:pPr>
        <w:widowControl w:val="0"/>
        <w:autoSpaceDE w:val="0"/>
        <w:autoSpaceDN w:val="0"/>
        <w:adjustRightInd w:val="0"/>
        <w:spacing w:after="0" w:line="240" w:lineRule="auto"/>
        <w:jc w:val="both"/>
        <w:rPr>
          <w:rFonts w:ascii="Times New Roman" w:hAnsi="Times New Roman" w:cs="Times New Roman"/>
          <w:sz w:val="24"/>
          <w:szCs w:val="24"/>
        </w:rPr>
      </w:pPr>
    </w:p>
    <w:p w:rsidR="009A6DE0" w:rsidRDefault="009A6DE0">
      <w:pPr>
        <w:widowControl w:val="0"/>
        <w:autoSpaceDE w:val="0"/>
        <w:autoSpaceDN w:val="0"/>
        <w:adjustRightInd w:val="0"/>
        <w:spacing w:after="0" w:line="240" w:lineRule="auto"/>
        <w:jc w:val="both"/>
        <w:rPr>
          <w:rFonts w:ascii="Times New Roman" w:hAnsi="Times New Roman" w:cs="Times New Roman"/>
          <w:sz w:val="24"/>
          <w:szCs w:val="24"/>
        </w:rPr>
      </w:pPr>
    </w:p>
    <w:p w:rsidR="009A6DE0" w:rsidRPr="00CC7F86" w:rsidRDefault="00401A7A" w:rsidP="00401A7A">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4. Zásady sa nevzťahujú na nakladanie s majetkom obce, ktoré upravujú osobitné právne predpisy. Zásady sa nevzťahujú na finančné prostriedky obce, hospodárenie s ktorými sa riadi osobitnými zákonmi a schváleným rozpočtom obce. Zásady sa taktiež nevzťahujú na nakladanie s cennými papiermi, ktoré upravujú osobitné právne predpisy, s výnimkou podľa</w:t>
      </w:r>
      <w:r w:rsidR="009A6DE0">
        <w:rPr>
          <w:rFonts w:ascii="Times New Roman" w:hAnsi="Times New Roman" w:cs="Times New Roman"/>
          <w:sz w:val="24"/>
          <w:szCs w:val="24"/>
        </w:rPr>
        <w:t xml:space="preserve"> </w:t>
      </w:r>
      <w:r w:rsidRPr="00CC7F86">
        <w:rPr>
          <w:rFonts w:ascii="Times New Roman" w:hAnsi="Times New Roman" w:cs="Times New Roman"/>
          <w:sz w:val="24"/>
          <w:szCs w:val="24"/>
        </w:rPr>
        <w:t xml:space="preserve"> § 12 týchto Zásad.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center"/>
        <w:rPr>
          <w:rFonts w:ascii="Times New Roman" w:hAnsi="Times New Roman" w:cs="Times New Roman"/>
          <w:sz w:val="24"/>
          <w:szCs w:val="24"/>
        </w:rPr>
      </w:pPr>
      <w:r w:rsidRPr="00CC7F86">
        <w:rPr>
          <w:rFonts w:ascii="Times New Roman" w:hAnsi="Times New Roman" w:cs="Times New Roman"/>
          <w:sz w:val="24"/>
          <w:szCs w:val="24"/>
        </w:rPr>
        <w:t xml:space="preserve">§ 2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center"/>
        <w:rPr>
          <w:rFonts w:ascii="Times New Roman" w:hAnsi="Times New Roman" w:cs="Times New Roman"/>
          <w:bCs/>
          <w:sz w:val="24"/>
          <w:szCs w:val="24"/>
        </w:rPr>
      </w:pPr>
      <w:r w:rsidRPr="00CC7F86">
        <w:rPr>
          <w:rFonts w:ascii="Times New Roman" w:hAnsi="Times New Roman" w:cs="Times New Roman"/>
          <w:bCs/>
          <w:sz w:val="24"/>
          <w:szCs w:val="24"/>
        </w:rPr>
        <w:t xml:space="preserve">Majetok obce </w:t>
      </w:r>
    </w:p>
    <w:p w:rsidR="000640C9" w:rsidRPr="00CC7F86" w:rsidRDefault="000640C9">
      <w:pPr>
        <w:widowControl w:val="0"/>
        <w:autoSpaceDE w:val="0"/>
        <w:autoSpaceDN w:val="0"/>
        <w:adjustRightInd w:val="0"/>
        <w:spacing w:after="0" w:line="240" w:lineRule="auto"/>
        <w:rPr>
          <w:rFonts w:ascii="Times New Roman" w:hAnsi="Times New Roman" w:cs="Times New Roman"/>
          <w:bCs/>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1. Majetok obce tvoria nehnuteľné veci a hnuteľné veci vrátane finančných prostriedkov, ako aj pohľadávky a iné majetkové práva, ktoré sú vo vlastníctve obce podľa </w:t>
      </w:r>
      <w:hyperlink r:id="rId15" w:history="1">
        <w:r w:rsidRPr="001075EF">
          <w:rPr>
            <w:rFonts w:ascii="Times New Roman" w:hAnsi="Times New Roman" w:cs="Times New Roman"/>
            <w:sz w:val="24"/>
            <w:szCs w:val="24"/>
            <w:u w:val="single"/>
          </w:rPr>
          <w:t>zákona o majetku obc</w:t>
        </w:r>
      </w:hyperlink>
      <w:r w:rsidRPr="001075EF">
        <w:rPr>
          <w:rFonts w:ascii="Times New Roman" w:hAnsi="Times New Roman" w:cs="Times New Roman"/>
          <w:sz w:val="24"/>
          <w:szCs w:val="24"/>
        </w:rPr>
        <w:t>í</w:t>
      </w:r>
      <w:r w:rsidRPr="00CC7F86">
        <w:rPr>
          <w:rFonts w:ascii="Times New Roman" w:hAnsi="Times New Roman" w:cs="Times New Roman"/>
          <w:sz w:val="24"/>
          <w:szCs w:val="24"/>
        </w:rPr>
        <w:t xml:space="preserve"> alebo ktoré nadobudne obce do vlastníctva prechodom z majetku Slovenskej republiky na základe </w:t>
      </w:r>
      <w:hyperlink r:id="rId16" w:history="1">
        <w:r w:rsidRPr="001075EF">
          <w:rPr>
            <w:rFonts w:ascii="Times New Roman" w:hAnsi="Times New Roman" w:cs="Times New Roman"/>
            <w:sz w:val="24"/>
            <w:szCs w:val="24"/>
            <w:u w:val="single"/>
          </w:rPr>
          <w:t>zákona o majetku obcí</w:t>
        </w:r>
      </w:hyperlink>
      <w:r w:rsidRPr="00CC7F86">
        <w:rPr>
          <w:rFonts w:ascii="Times New Roman" w:hAnsi="Times New Roman" w:cs="Times New Roman"/>
          <w:sz w:val="24"/>
          <w:szCs w:val="24"/>
        </w:rPr>
        <w:t xml:space="preserve"> alebo osobitného predpisu alebo vlastnou činnosťou - na základe kúpy, darovania alebo inou zmluvou, dedením, rozhodnutím štátneho orgánu alebo na základe iných skutočností ustanovených zákonom (ďalej len „majetok obce“).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center"/>
        <w:rPr>
          <w:rFonts w:ascii="Times New Roman" w:hAnsi="Times New Roman" w:cs="Times New Roman"/>
          <w:sz w:val="24"/>
          <w:szCs w:val="24"/>
        </w:rPr>
      </w:pPr>
      <w:r w:rsidRPr="00CC7F86">
        <w:rPr>
          <w:rFonts w:ascii="Times New Roman" w:hAnsi="Times New Roman" w:cs="Times New Roman"/>
          <w:sz w:val="24"/>
          <w:szCs w:val="24"/>
        </w:rPr>
        <w:t xml:space="preserve">§ 3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center"/>
        <w:rPr>
          <w:rFonts w:ascii="Times New Roman" w:hAnsi="Times New Roman" w:cs="Times New Roman"/>
          <w:bCs/>
          <w:sz w:val="24"/>
          <w:szCs w:val="24"/>
        </w:rPr>
      </w:pPr>
      <w:r w:rsidRPr="00CC7F86">
        <w:rPr>
          <w:rFonts w:ascii="Times New Roman" w:hAnsi="Times New Roman" w:cs="Times New Roman"/>
          <w:bCs/>
          <w:sz w:val="24"/>
          <w:szCs w:val="24"/>
        </w:rPr>
        <w:t xml:space="preserve">Majetkové postavenie obce a jeho právnických osôb </w:t>
      </w:r>
    </w:p>
    <w:p w:rsidR="000640C9" w:rsidRPr="00CC7F86" w:rsidRDefault="000640C9">
      <w:pPr>
        <w:widowControl w:val="0"/>
        <w:autoSpaceDE w:val="0"/>
        <w:autoSpaceDN w:val="0"/>
        <w:adjustRightInd w:val="0"/>
        <w:spacing w:after="0" w:line="240" w:lineRule="auto"/>
        <w:rPr>
          <w:rFonts w:ascii="Times New Roman" w:hAnsi="Times New Roman" w:cs="Times New Roman"/>
          <w:bCs/>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1. Obec Zlaté Klasy je právnická osoba, ktorá za podmienok stanovených v </w:t>
      </w:r>
      <w:hyperlink r:id="rId17" w:history="1">
        <w:r w:rsidRPr="001075EF">
          <w:rPr>
            <w:rFonts w:ascii="Times New Roman" w:hAnsi="Times New Roman" w:cs="Times New Roman"/>
            <w:sz w:val="24"/>
            <w:szCs w:val="24"/>
            <w:u w:val="single"/>
          </w:rPr>
          <w:t>zákone o majetku obcí</w:t>
        </w:r>
      </w:hyperlink>
      <w:r w:rsidRPr="00CC7F86">
        <w:rPr>
          <w:rFonts w:ascii="Times New Roman" w:hAnsi="Times New Roman" w:cs="Times New Roman"/>
          <w:sz w:val="24"/>
          <w:szCs w:val="24"/>
        </w:rPr>
        <w:t xml:space="preserve"> a v ďalších právnych predpisoch a v týchto Zásadách samostatne hospodári s vlastným majetkom.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2. Majetok obce slúži na plnenie úloh obce. Majetok obce má obec zveľaďovať, zhodnocovať, chrániť a vo svojej celkovej hodnote zásadne nezmenšený zachovať.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3. Darovanie nehnuteľného majetku obce je neprípustné.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4. Majetok obce, ktorý slúži na verejné účely (najmä pre miestne komunikácie a iné verejné priestranstvá) je verejne prístupný a možno ho obvyklým spôsobom užívať, ak jeho užívanie obec neobmedzila.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5. Obci môže byť zverený majetok vo vlastníctve štátu do nájmu alebo výpožičky a to v prospech rozvoja obce a jeho obyvateľov, ochrany a tvorby životného prostredia.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6. Všetky právne úkony spojené s nakladaním s majetkom obce musia mať písomnú formu, inak sú neplatné.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322BC7"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7. Štatutárnym orgánom obce je v zmysle </w:t>
      </w:r>
      <w:hyperlink r:id="rId18" w:history="1">
        <w:r w:rsidRPr="001075EF">
          <w:rPr>
            <w:rFonts w:ascii="Times New Roman" w:hAnsi="Times New Roman" w:cs="Times New Roman"/>
            <w:sz w:val="24"/>
            <w:szCs w:val="24"/>
            <w:u w:val="single"/>
          </w:rPr>
          <w:t>§ 13 ods. 5 zákona o obecnom zriadení</w:t>
        </w:r>
      </w:hyperlink>
      <w:r w:rsidRPr="00CC7F86">
        <w:rPr>
          <w:rFonts w:ascii="Times New Roman" w:hAnsi="Times New Roman" w:cs="Times New Roman"/>
          <w:sz w:val="24"/>
          <w:szCs w:val="24"/>
        </w:rPr>
        <w:t xml:space="preserve"> starosta obce (ďalej len „starosta“). Starosta rozhoduje vo všetkých veciach správy obce, ktoré nie sú zákono</w:t>
      </w:r>
      <w:r w:rsidR="009E1C81" w:rsidRPr="00CC7F86">
        <w:rPr>
          <w:rFonts w:ascii="Times New Roman" w:hAnsi="Times New Roman" w:cs="Times New Roman"/>
          <w:sz w:val="24"/>
          <w:szCs w:val="24"/>
        </w:rPr>
        <w:t>m alebo Štatútom obce Zlaté Klasy</w:t>
      </w:r>
      <w:r w:rsidRPr="00CC7F86">
        <w:rPr>
          <w:rFonts w:ascii="Times New Roman" w:hAnsi="Times New Roman" w:cs="Times New Roman"/>
          <w:sz w:val="24"/>
          <w:szCs w:val="24"/>
        </w:rPr>
        <w:t xml:space="preserve"> vyhradené OZ.</w:t>
      </w:r>
    </w:p>
    <w:p w:rsidR="00322BC7" w:rsidRDefault="00322BC7">
      <w:pPr>
        <w:widowControl w:val="0"/>
        <w:autoSpaceDE w:val="0"/>
        <w:autoSpaceDN w:val="0"/>
        <w:adjustRightInd w:val="0"/>
        <w:spacing w:after="0" w:line="240" w:lineRule="auto"/>
        <w:jc w:val="both"/>
        <w:rPr>
          <w:rFonts w:ascii="Times New Roman" w:hAnsi="Times New Roman" w:cs="Times New Roman"/>
          <w:sz w:val="24"/>
          <w:szCs w:val="24"/>
        </w:rPr>
      </w:pPr>
    </w:p>
    <w:p w:rsidR="00322BC7" w:rsidRDefault="00322BC7">
      <w:pPr>
        <w:widowControl w:val="0"/>
        <w:autoSpaceDE w:val="0"/>
        <w:autoSpaceDN w:val="0"/>
        <w:adjustRightInd w:val="0"/>
        <w:spacing w:after="0" w:line="240" w:lineRule="auto"/>
        <w:jc w:val="both"/>
        <w:rPr>
          <w:rFonts w:ascii="Times New Roman" w:hAnsi="Times New Roman" w:cs="Times New Roman"/>
          <w:sz w:val="24"/>
          <w:szCs w:val="24"/>
        </w:rPr>
      </w:pPr>
    </w:p>
    <w:p w:rsidR="00322BC7" w:rsidRDefault="00322BC7">
      <w:pPr>
        <w:widowControl w:val="0"/>
        <w:autoSpaceDE w:val="0"/>
        <w:autoSpaceDN w:val="0"/>
        <w:adjustRightInd w:val="0"/>
        <w:spacing w:after="0" w:line="240" w:lineRule="auto"/>
        <w:jc w:val="both"/>
        <w:rPr>
          <w:rFonts w:ascii="Times New Roman" w:hAnsi="Times New Roman" w:cs="Times New Roman"/>
          <w:sz w:val="24"/>
          <w:szCs w:val="24"/>
        </w:rPr>
      </w:pPr>
    </w:p>
    <w:p w:rsidR="00322BC7" w:rsidRDefault="00322BC7">
      <w:pPr>
        <w:widowControl w:val="0"/>
        <w:autoSpaceDE w:val="0"/>
        <w:autoSpaceDN w:val="0"/>
        <w:adjustRightInd w:val="0"/>
        <w:spacing w:after="0" w:line="240" w:lineRule="auto"/>
        <w:jc w:val="both"/>
        <w:rPr>
          <w:rFonts w:ascii="Times New Roman" w:hAnsi="Times New Roman" w:cs="Times New Roman"/>
          <w:sz w:val="24"/>
          <w:szCs w:val="24"/>
        </w:rPr>
      </w:pPr>
    </w:p>
    <w:p w:rsidR="000640C9" w:rsidRPr="00CC7F86" w:rsidRDefault="00322BC7" w:rsidP="00322BC7">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3  -</w:t>
      </w:r>
      <w:r w:rsidR="00FC4092" w:rsidRPr="00CC7F86">
        <w:rPr>
          <w:rFonts w:ascii="Times New Roman" w:hAnsi="Times New Roman" w:cs="Times New Roman"/>
          <w:sz w:val="24"/>
          <w:szCs w:val="24"/>
        </w:rPr>
        <w:t xml:space="preserve">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8. Obec môže svoj majetok najmä: </w:t>
      </w:r>
    </w:p>
    <w:p w:rsidR="000640C9" w:rsidRPr="00CC7F86" w:rsidRDefault="000640C9">
      <w:pPr>
        <w:widowControl w:val="0"/>
        <w:autoSpaceDE w:val="0"/>
        <w:autoSpaceDN w:val="0"/>
        <w:adjustRightInd w:val="0"/>
        <w:spacing w:after="0" w:line="240" w:lineRule="auto"/>
        <w:jc w:val="both"/>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a) zveriť do správy rozpočtovej alebo príspevkovej organizácii, ktorú zriadila podľa osobitného predpisu,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b) vložiť ako vklad do základného imania obchodnej spoločnosti podľa osobitného predpisu,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c) založiť zo svojho majetku právnickú osobu podľa osobitného predpisu,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d) prenechať do výkonu správy na základe zmluvy o výkone správy s obchodnou spoločnosťou alebo s inou právnickou osobou za účelom výkonu správy majetku obce (ďalej len „zmluva o výkone správy“),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e) používať na verejné účely, podnikateľskú činnosť a výko</w:t>
      </w:r>
      <w:r w:rsidR="00E749D1" w:rsidRPr="00CC7F86">
        <w:rPr>
          <w:rFonts w:ascii="Times New Roman" w:hAnsi="Times New Roman" w:cs="Times New Roman"/>
          <w:sz w:val="24"/>
          <w:szCs w:val="24"/>
        </w:rPr>
        <w:t>n samosprávy ob</w:t>
      </w:r>
      <w:r w:rsidRPr="00CC7F86">
        <w:rPr>
          <w:rFonts w:ascii="Times New Roman" w:hAnsi="Times New Roman" w:cs="Times New Roman"/>
          <w:sz w:val="24"/>
          <w:szCs w:val="24"/>
        </w:rPr>
        <w:t>c</w:t>
      </w:r>
      <w:r w:rsidR="009E1C81" w:rsidRPr="00CC7F86">
        <w:rPr>
          <w:rFonts w:ascii="Times New Roman" w:hAnsi="Times New Roman" w:cs="Times New Roman"/>
          <w:sz w:val="24"/>
          <w:szCs w:val="24"/>
        </w:rPr>
        <w:t>e</w:t>
      </w:r>
      <w:r w:rsidRPr="00CC7F86">
        <w:rPr>
          <w:rFonts w:ascii="Times New Roman" w:hAnsi="Times New Roman" w:cs="Times New Roman"/>
          <w:sz w:val="24"/>
          <w:szCs w:val="24"/>
        </w:rPr>
        <w:t xml:space="preserve">,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f) prenechať do nájmu fyzickým a právnickým osobám,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g) prenechať do výpožičky, ak bude využívaný na verejnoprospešné účely, prevádzať vlastníctvo v zmysle zákona a týchto Zásad, prípadne ďalšieho osobitného nariadenia obce, do vlastníctva fyzických alebo právnických osôb.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center"/>
        <w:rPr>
          <w:rFonts w:ascii="Times New Roman" w:hAnsi="Times New Roman" w:cs="Times New Roman"/>
          <w:sz w:val="24"/>
          <w:szCs w:val="24"/>
        </w:rPr>
      </w:pPr>
      <w:r w:rsidRPr="00CC7F86">
        <w:rPr>
          <w:rFonts w:ascii="Times New Roman" w:hAnsi="Times New Roman" w:cs="Times New Roman"/>
          <w:sz w:val="24"/>
          <w:szCs w:val="24"/>
        </w:rPr>
        <w:t xml:space="preserve">§ 4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center"/>
        <w:rPr>
          <w:rFonts w:ascii="Times New Roman" w:hAnsi="Times New Roman" w:cs="Times New Roman"/>
          <w:bCs/>
          <w:sz w:val="24"/>
          <w:szCs w:val="24"/>
        </w:rPr>
      </w:pPr>
      <w:r w:rsidRPr="00CC7F86">
        <w:rPr>
          <w:rFonts w:ascii="Times New Roman" w:hAnsi="Times New Roman" w:cs="Times New Roman"/>
          <w:bCs/>
          <w:sz w:val="24"/>
          <w:szCs w:val="24"/>
        </w:rPr>
        <w:t xml:space="preserve">Hospodárenie s majetkom obce </w:t>
      </w:r>
    </w:p>
    <w:p w:rsidR="000640C9" w:rsidRPr="00CC7F86" w:rsidRDefault="000640C9">
      <w:pPr>
        <w:widowControl w:val="0"/>
        <w:autoSpaceDE w:val="0"/>
        <w:autoSpaceDN w:val="0"/>
        <w:adjustRightInd w:val="0"/>
        <w:spacing w:after="0" w:line="240" w:lineRule="auto"/>
        <w:rPr>
          <w:rFonts w:ascii="Times New Roman" w:hAnsi="Times New Roman" w:cs="Times New Roman"/>
          <w:bCs/>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1. Orgány obce a obecné právnické osoby sú povinné hospodáriť s majetkom obce v prospech rozvoja obce a jeho občanov, ako aj v prospech ochrany a tvorby životného prostredia.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2. Orgány obce a obecné právnické osoby sú povinné majetok obce zveľaďovať, chrániť ho a zhodnocovať. Ďalej sú povinné najmä: </w:t>
      </w:r>
    </w:p>
    <w:p w:rsidR="000640C9" w:rsidRPr="00CC7F86" w:rsidRDefault="000640C9">
      <w:pPr>
        <w:widowControl w:val="0"/>
        <w:autoSpaceDE w:val="0"/>
        <w:autoSpaceDN w:val="0"/>
        <w:adjustRightInd w:val="0"/>
        <w:spacing w:after="0" w:line="240" w:lineRule="auto"/>
        <w:jc w:val="both"/>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a) udržiavať a užívať majetok obce za účelom plnenia svojich úloh,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9E1C81">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b) chrániť majetok ob</w:t>
      </w:r>
      <w:r w:rsidR="00FC4092" w:rsidRPr="00CC7F86">
        <w:rPr>
          <w:rFonts w:ascii="Times New Roman" w:hAnsi="Times New Roman" w:cs="Times New Roman"/>
          <w:sz w:val="24"/>
          <w:szCs w:val="24"/>
        </w:rPr>
        <w:t>c</w:t>
      </w:r>
      <w:r w:rsidRPr="00CC7F86">
        <w:rPr>
          <w:rFonts w:ascii="Times New Roman" w:hAnsi="Times New Roman" w:cs="Times New Roman"/>
          <w:sz w:val="24"/>
          <w:szCs w:val="24"/>
        </w:rPr>
        <w:t>e</w:t>
      </w:r>
      <w:r w:rsidR="00FC4092" w:rsidRPr="00CC7F86">
        <w:rPr>
          <w:rFonts w:ascii="Times New Roman" w:hAnsi="Times New Roman" w:cs="Times New Roman"/>
          <w:sz w:val="24"/>
          <w:szCs w:val="24"/>
        </w:rPr>
        <w:t xml:space="preserve"> pred poškodením, zničením, stratou alebo zneužitím,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c) viesť majetok obce v evidencii a v účtovníctve podľa osobitného predpisu,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d) vystupovať vo všetkých majetkovoprávnych vzťahoch v rozsahu podľa týchto Zásad a </w:t>
      </w:r>
      <w:hyperlink r:id="rId19" w:history="1">
        <w:r w:rsidRPr="001075EF">
          <w:rPr>
            <w:rFonts w:ascii="Times New Roman" w:hAnsi="Times New Roman" w:cs="Times New Roman"/>
            <w:sz w:val="24"/>
            <w:szCs w:val="24"/>
            <w:u w:val="single"/>
          </w:rPr>
          <w:t>zákona o majetku obcí</w:t>
        </w:r>
      </w:hyperlink>
      <w:r w:rsidRPr="00CC7F86">
        <w:rPr>
          <w:rFonts w:ascii="Times New Roman" w:hAnsi="Times New Roman" w:cs="Times New Roman"/>
          <w:sz w:val="24"/>
          <w:szCs w:val="24"/>
        </w:rPr>
        <w:t xml:space="preserve"> a niesť právnu zodpovednosť z týchto vzťahov vyplývajúcu v súlade s týmito Zásadami a </w:t>
      </w:r>
      <w:hyperlink r:id="rId20" w:history="1">
        <w:r w:rsidRPr="001075EF">
          <w:rPr>
            <w:rFonts w:ascii="Times New Roman" w:hAnsi="Times New Roman" w:cs="Times New Roman"/>
            <w:sz w:val="24"/>
            <w:szCs w:val="24"/>
            <w:u w:val="single"/>
          </w:rPr>
          <w:t>zákonom o majetku obcí</w:t>
        </w:r>
      </w:hyperlink>
      <w:r w:rsidRPr="001075EF">
        <w:rPr>
          <w:rFonts w:ascii="Times New Roman" w:hAnsi="Times New Roman" w:cs="Times New Roman"/>
          <w:sz w:val="24"/>
          <w:szCs w:val="24"/>
        </w:rPr>
        <w:t>,</w:t>
      </w:r>
      <w:r w:rsidRPr="00CC7F86">
        <w:rPr>
          <w:rFonts w:ascii="Times New Roman" w:hAnsi="Times New Roman" w:cs="Times New Roman"/>
          <w:sz w:val="24"/>
          <w:szCs w:val="24"/>
        </w:rPr>
        <w:t xml:space="preserve">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e) používať všetky právne prostriedky na zachovanie majetku obce, na jeho ochranu, uplatňovať právo na náhradu škody proti tým, ktorí za škodu zodpovedajú, </w:t>
      </w:r>
      <w:r w:rsidRPr="001075EF">
        <w:rPr>
          <w:rFonts w:ascii="Times New Roman" w:hAnsi="Times New Roman" w:cs="Times New Roman"/>
          <w:sz w:val="24"/>
          <w:szCs w:val="24"/>
        </w:rPr>
        <w:t>uplatňovať právo</w:t>
      </w:r>
      <w:r w:rsidRPr="00CC7F86">
        <w:rPr>
          <w:rFonts w:ascii="Times New Roman" w:hAnsi="Times New Roman" w:cs="Times New Roman"/>
          <w:color w:val="FF0000"/>
          <w:sz w:val="24"/>
          <w:szCs w:val="24"/>
        </w:rPr>
        <w:t xml:space="preserve"> </w:t>
      </w:r>
      <w:r w:rsidRPr="001075EF">
        <w:rPr>
          <w:rFonts w:ascii="Times New Roman" w:hAnsi="Times New Roman" w:cs="Times New Roman"/>
          <w:sz w:val="24"/>
          <w:szCs w:val="24"/>
        </w:rPr>
        <w:t>na vydanie bezdôvodného</w:t>
      </w:r>
      <w:r w:rsidR="001075EF" w:rsidRPr="001075EF">
        <w:rPr>
          <w:rFonts w:ascii="Times New Roman" w:hAnsi="Times New Roman" w:cs="Times New Roman"/>
          <w:sz w:val="24"/>
          <w:szCs w:val="24"/>
        </w:rPr>
        <w:t xml:space="preserve"> </w:t>
      </w:r>
      <w:r w:rsidRPr="001075EF">
        <w:rPr>
          <w:rFonts w:ascii="Times New Roman" w:hAnsi="Times New Roman" w:cs="Times New Roman"/>
          <w:sz w:val="24"/>
          <w:szCs w:val="24"/>
        </w:rPr>
        <w:t>obohatenia proti tomu</w:t>
      </w:r>
      <w:r w:rsidRPr="00CC7F86">
        <w:rPr>
          <w:rFonts w:ascii="Times New Roman" w:hAnsi="Times New Roman" w:cs="Times New Roman"/>
          <w:sz w:val="24"/>
          <w:szCs w:val="24"/>
        </w:rPr>
        <w:t xml:space="preserve">, kto ho na úkor obce alebo obecnej právnickej osoby získal, vymáhať s tým súvisiace pohľadávky,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f) plniť ďalšie povinnosti uložené obcou pri správe resp. pri výkone správy, </w:t>
      </w:r>
    </w:p>
    <w:p w:rsidR="00322BC7" w:rsidRDefault="00322BC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  4  -</w:t>
      </w:r>
    </w:p>
    <w:p w:rsidR="00322BC7" w:rsidRPr="00CC7F86" w:rsidRDefault="00322BC7">
      <w:pPr>
        <w:widowControl w:val="0"/>
        <w:autoSpaceDE w:val="0"/>
        <w:autoSpaceDN w:val="0"/>
        <w:adjustRightInd w:val="0"/>
        <w:spacing w:after="0" w:line="240" w:lineRule="auto"/>
        <w:jc w:val="both"/>
        <w:rPr>
          <w:rFonts w:ascii="Times New Roman" w:hAnsi="Times New Roman" w:cs="Times New Roman"/>
          <w:sz w:val="24"/>
          <w:szCs w:val="24"/>
        </w:rPr>
      </w:pP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g) v termíne do 31.12. bežného kalendárneho roka vykonávať inventarizáciu zvereného majetku obce,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h) poistiť zverený majetok obce.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3. Obec hospodári so svojím majetkom samostatne alebo prostredníctvom správcu majetku obce (ďalej len „správca“), ktorým je jeho rozpočtová alebo príspevková organizácia zriadená podľa osobitného predpisu. Obec môže tiež uzavrieť zmluvu o výkone správy za účelom výkonu správy majetku obce.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4. Správa majetku obce je súhrn oprávnení alebo povinností správcu k tej časti majetku, ktorú mu obec zverila do správy alebo ktorú správca nadobudol vlastnou činnosťou. Správca je oprávnený a povinný majetok obce držať, užívať na plnenie úloh v rámci predmetu činnosti alebo v súvislosti s ním, brať z neho úžitky a nakladať s ním v súlade so </w:t>
      </w:r>
      <w:hyperlink r:id="rId21" w:history="1">
        <w:r w:rsidRPr="001075EF">
          <w:rPr>
            <w:rFonts w:ascii="Times New Roman" w:hAnsi="Times New Roman" w:cs="Times New Roman"/>
            <w:sz w:val="24"/>
            <w:szCs w:val="24"/>
            <w:u w:val="single"/>
          </w:rPr>
          <w:t>zákonom o majetku obcí</w:t>
        </w:r>
      </w:hyperlink>
      <w:r w:rsidRPr="00CC7F86">
        <w:rPr>
          <w:rFonts w:ascii="Times New Roman" w:hAnsi="Times New Roman" w:cs="Times New Roman"/>
          <w:sz w:val="24"/>
          <w:szCs w:val="24"/>
        </w:rPr>
        <w:t xml:space="preserve"> a s týmito Zásadami.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5. Správca nie je oprávnený majetok obce previesť do vlastníctva inej fyzickej alebo právnickej osoby. Správca nie je oprávnený bez súhlasu OZ majetok obce akýmkoľvek spôsobom zaťažiť, najmä založiť alebo zriadiť vecné bremeno.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6. Správca nemôže nadobudnúť majetok do svojho vlastníctva. Majetok, ktorý správca nadobúda, je vlastníctvom obce. Správca vykonáva právne úkony pri správe majetku obce v mene obce. Správca koná v mene obce pred súdmi a inými orgánmi vo veciach, ktoré sa týkajú majetku obce, ktorý spravuje.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7. Správa majetku obce vzniká: </w:t>
      </w:r>
    </w:p>
    <w:p w:rsidR="000640C9" w:rsidRPr="00CC7F86" w:rsidRDefault="000640C9">
      <w:pPr>
        <w:widowControl w:val="0"/>
        <w:autoSpaceDE w:val="0"/>
        <w:autoSpaceDN w:val="0"/>
        <w:adjustRightInd w:val="0"/>
        <w:spacing w:after="0" w:line="240" w:lineRule="auto"/>
        <w:jc w:val="both"/>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a) zverením majetku obce do správy správcu,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b) prevodom správy majetku obce,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c) nadobudnutím majetku do vlastníctva obce vlastnou činnosťou.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322BC7"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8. Majetok obce zverený do správy určí obec pri zriadení správcu v zriaďovacej listine. Obec môže za podmienok určených v týchto Zásadách správcovi zveriť do správy ďalší majetok obce alebo odňať správu majetku obce. Majetok obce sa zveruje do správy na základe písomného protokolu. O zverení hnuteľného, ako aj nehnuteľného majetku obce do správy správcovi rozhoduje OZ. Protokol musí obsahovať presné vymedzenie a hodnotu zverovaného majetku obce vedenú v účtovníctve obce podľa osobitného predpisu, súvisiace majetkové práva a záväzky ku dňu prevodu správy, v prípade nehnuteľnosti aj údaje z katastra nehnuteľností, spôsob hospodárenia a nakladania s majetkom obce. Protokol musí obsahovaťaj povinnosť správcu majetku obce poistiť majetok obce, ktorý má zverený do správy, ak tento nie je poistený.</w:t>
      </w:r>
    </w:p>
    <w:p w:rsidR="00322BC7" w:rsidRDefault="00322BC7">
      <w:pPr>
        <w:widowControl w:val="0"/>
        <w:autoSpaceDE w:val="0"/>
        <w:autoSpaceDN w:val="0"/>
        <w:adjustRightInd w:val="0"/>
        <w:spacing w:after="0" w:line="240" w:lineRule="auto"/>
        <w:jc w:val="both"/>
        <w:rPr>
          <w:rFonts w:ascii="Times New Roman" w:hAnsi="Times New Roman" w:cs="Times New Roman"/>
          <w:sz w:val="24"/>
          <w:szCs w:val="24"/>
        </w:rPr>
      </w:pPr>
    </w:p>
    <w:p w:rsidR="00322BC7" w:rsidRDefault="00322BC7">
      <w:pPr>
        <w:widowControl w:val="0"/>
        <w:autoSpaceDE w:val="0"/>
        <w:autoSpaceDN w:val="0"/>
        <w:adjustRightInd w:val="0"/>
        <w:spacing w:after="0" w:line="240" w:lineRule="auto"/>
        <w:jc w:val="both"/>
        <w:rPr>
          <w:rFonts w:ascii="Times New Roman" w:hAnsi="Times New Roman" w:cs="Times New Roman"/>
          <w:sz w:val="24"/>
          <w:szCs w:val="24"/>
        </w:rPr>
      </w:pPr>
    </w:p>
    <w:p w:rsidR="00322BC7" w:rsidRDefault="00322BC7">
      <w:pPr>
        <w:widowControl w:val="0"/>
        <w:autoSpaceDE w:val="0"/>
        <w:autoSpaceDN w:val="0"/>
        <w:adjustRightInd w:val="0"/>
        <w:spacing w:after="0" w:line="240" w:lineRule="auto"/>
        <w:jc w:val="both"/>
        <w:rPr>
          <w:rFonts w:ascii="Times New Roman" w:hAnsi="Times New Roman" w:cs="Times New Roman"/>
          <w:sz w:val="24"/>
          <w:szCs w:val="24"/>
        </w:rPr>
      </w:pPr>
    </w:p>
    <w:p w:rsidR="00322BC7" w:rsidRDefault="00322BC7">
      <w:pPr>
        <w:widowControl w:val="0"/>
        <w:autoSpaceDE w:val="0"/>
        <w:autoSpaceDN w:val="0"/>
        <w:adjustRightInd w:val="0"/>
        <w:spacing w:after="0" w:line="240" w:lineRule="auto"/>
        <w:jc w:val="both"/>
        <w:rPr>
          <w:rFonts w:ascii="Times New Roman" w:hAnsi="Times New Roman" w:cs="Times New Roman"/>
          <w:sz w:val="24"/>
          <w:szCs w:val="24"/>
        </w:rPr>
      </w:pPr>
    </w:p>
    <w:p w:rsidR="00322BC7" w:rsidRDefault="00322BC7" w:rsidP="00322BC7">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9. V prípade, ak správca nevyužíva majetok obce, ktorý mu bol zverený do správy alebo ho nepotrebuje na plnenie svojich úloh, môže obec rozhodnutím OZ správcovi správu majetku obce odňať. Odňatie správy majetku obce sa vykoná prostredníctvom písomného protokolu, ktorý má rovnaké podstatné náležitosti, ako sú uvedené v ods. 8 tohto paragrafu.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10. V prípade sporu o tom, komu zo správcov patrí majetok obce do správy, rozhoduje OZ.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11. Prevod správy majetku obce medzi správcami sa uskutočňuje zmluvou o prevode správy. Zmluva o prevode správy musí mať písomnú formu a musí obsahovať okrem náležitostí ustanovených v osobitnom predpise aj určenie predmetu prevodu, účel jeho využitia, deň prevodu a dohodnutú cenu, ak je prevod odplatný. Na platnosť zmluvy o prevode správy sa vyžaduje súhlas obce formou predchádzajúceho schválenia zmluvy OZ.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12. Správcovia si môžu zmluvou o zámene správy vzájomne vymeniť majetok obce vo svojej správe. Ustanovenie ods. 11 tohto paragrafu sa použije primerane aj na zmluvu o zámene správy.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13. Obecný úrad vedie úplnú a aktuálnu evidenciu majetku obce zvereného do správy a užívania, ako aj jeho prírastky a úbytky.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14. Správcovia majetku obce sú povinní predkladať majetkové pomery vrátane stavu prírastkov a úbytkov majetku obce zvereného im do správy, a to pravidelne k 31.12. kalendárneho roka alebo podľa potreby aj na základe písomného dožiadania OcÚ alebo požiadania OZ. Pri nadobudnutí majetku obce do vlastníctva obce vlastnou činnosťou správcu majetku obce podľa ods. 7 tohto paragrafu je správca povinný o tejto skutočnosti informovať obec najneskôr do konca kalendárneho mesiaca, v ktorom k nadobudnutiu majetku došlo.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15. Výsledky hodnotenia stavu majetku obce v rámci vykonanej inventarizácie predkladá OcÚ na rokovanie OZ 1x ročne, najneskôr do 30.06. nasledujúceho roka v rámci záverečného účtu obce.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16. Podmienky hospodárenia s majetkom obce, ku ktorému vykonáva činnosti obdobné správe iná právnická osoba ako správca, sa upravia v príslušnej zmluve. Zmluva musí obsahovať účel využitia majetku, čas jej trvania a práva a povinnosti zmluvných strán. Obec nie je oprávnená dať súhlas tejto právnickej osobe na zriadenie záložného práva k majetku obce, ani na jeho iné zaťaženie.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center"/>
        <w:rPr>
          <w:rFonts w:ascii="Times New Roman" w:hAnsi="Times New Roman" w:cs="Times New Roman"/>
          <w:sz w:val="24"/>
          <w:szCs w:val="24"/>
        </w:rPr>
      </w:pPr>
      <w:r w:rsidRPr="00CC7F86">
        <w:rPr>
          <w:rFonts w:ascii="Times New Roman" w:hAnsi="Times New Roman" w:cs="Times New Roman"/>
          <w:sz w:val="24"/>
          <w:szCs w:val="24"/>
        </w:rPr>
        <w:t xml:space="preserve">§ 5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center"/>
        <w:rPr>
          <w:rFonts w:ascii="Times New Roman" w:hAnsi="Times New Roman" w:cs="Times New Roman"/>
          <w:bCs/>
          <w:sz w:val="24"/>
          <w:szCs w:val="24"/>
        </w:rPr>
      </w:pPr>
      <w:r w:rsidRPr="00CC7F86">
        <w:rPr>
          <w:rFonts w:ascii="Times New Roman" w:hAnsi="Times New Roman" w:cs="Times New Roman"/>
          <w:bCs/>
          <w:sz w:val="24"/>
          <w:szCs w:val="24"/>
        </w:rPr>
        <w:t xml:space="preserve">Právomoci pri hospodárení s majetkom obce </w:t>
      </w:r>
    </w:p>
    <w:p w:rsidR="000640C9" w:rsidRPr="00CC7F86" w:rsidRDefault="000640C9">
      <w:pPr>
        <w:widowControl w:val="0"/>
        <w:autoSpaceDE w:val="0"/>
        <w:autoSpaceDN w:val="0"/>
        <w:adjustRightInd w:val="0"/>
        <w:spacing w:after="0" w:line="240" w:lineRule="auto"/>
        <w:rPr>
          <w:rFonts w:ascii="Times New Roman" w:hAnsi="Times New Roman" w:cs="Times New Roman"/>
          <w:bCs/>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1. Ak Zásady neustanovujú inak, pri hospodárení s majetkom obce má rozhodovaciu právomoc za dodržania podmienok ustanovených v týchto Zásadách: </w:t>
      </w:r>
    </w:p>
    <w:p w:rsidR="000640C9" w:rsidRPr="00CC7F86" w:rsidRDefault="000640C9">
      <w:pPr>
        <w:widowControl w:val="0"/>
        <w:autoSpaceDE w:val="0"/>
        <w:autoSpaceDN w:val="0"/>
        <w:adjustRightInd w:val="0"/>
        <w:spacing w:after="0" w:line="240" w:lineRule="auto"/>
        <w:jc w:val="both"/>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a) starosta obce,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322BC7" w:rsidRDefault="00322BC7" w:rsidP="00322BC7">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w:t>
      </w:r>
    </w:p>
    <w:p w:rsidR="00322BC7" w:rsidRDefault="00322BC7">
      <w:pPr>
        <w:widowControl w:val="0"/>
        <w:autoSpaceDE w:val="0"/>
        <w:autoSpaceDN w:val="0"/>
        <w:adjustRightInd w:val="0"/>
        <w:spacing w:after="0" w:line="240" w:lineRule="auto"/>
        <w:jc w:val="both"/>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b) obecné zastupiteľstvo, štatutárny orgán obecnej príspevkovej alebo rozpočtovej organizácie.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2. Starosta obce schvaľuje najmä: </w:t>
      </w:r>
    </w:p>
    <w:p w:rsidR="000640C9" w:rsidRPr="00CC7F86" w:rsidRDefault="000640C9">
      <w:pPr>
        <w:widowControl w:val="0"/>
        <w:autoSpaceDE w:val="0"/>
        <w:autoSpaceDN w:val="0"/>
        <w:adjustRightInd w:val="0"/>
        <w:spacing w:after="0" w:line="240" w:lineRule="auto"/>
        <w:jc w:val="both"/>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a) zámer a spôsob nájmu majetku obce,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b) predaj hnuteľného majetku obce v zostatkovej hodnote do 1660,- eur,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c) naloženie s prebytočným alebo neupotrebiteľným hnuteľným majetkom obce v zostatkovej hodnote do 1660,- eur v súhrne za jeden kalendárny rok, od jednej obecnej právnickej osoby,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d) nájom nehnuteľného majetku (v súlade s § 7 Zásad) s výnimkou prípadov, ktoré schvaľuje OZ,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e) výpožičku nehnuteľného majetku obce v trvaní do 2 rokov,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f) nájom hnuteľného majetku (v súlade s § 7 Zásad) alebo výpožičku hnuteľného majetku obce v zostatkovej hodnote do 1660,- eur,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g) rozdelenie väčšej výmery pozemkov do menších celkov.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h) uloženie podzemných prípojok inžinierskych sietí k stavebným objektom v prípade, ak sa tým neovplyvní využitie pozemku na účel, ku ktorému je určený, resp. jeho budúce možné využitie (napr. zelené pásy, miestne komunikácie a pod.) </w:t>
      </w: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Ak nájomnú zmluvu v zmysle § 5 ods. 2 písm. c) a d) uzatvára obecná právnická osoba, žiadosť o predchádzajúce schválenie nájmu starostom obce musí byť doložená listom štatutárneho orgánu obecnej právnickej osoby o súlade navrhovanej zmluvy s platnými právnymi predpismi, ako aj Zásadami.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3. Obecné zastupiteľstvo schvaľuje najmä: </w:t>
      </w:r>
    </w:p>
    <w:p w:rsidR="000640C9" w:rsidRPr="00CC7F86" w:rsidRDefault="000640C9">
      <w:pPr>
        <w:widowControl w:val="0"/>
        <w:autoSpaceDE w:val="0"/>
        <w:autoSpaceDN w:val="0"/>
        <w:adjustRightInd w:val="0"/>
        <w:spacing w:after="0" w:line="240" w:lineRule="auto"/>
        <w:jc w:val="both"/>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a) spôsob prevodu vlastníctva nehnuteľného majetku obce, to neplatí, ak je obec povinná previesť nehnuteľný majetok podľa osobitného predpisu,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b) zámer prevodu majetku obce z dôvodu osobitného zreteľa,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c) podmienky obchodnej verejnej súťaže, ak sa má prevod vlastníctva nehnuteľného majetku obce realizovať na základe obchodnej verejnej súťaže,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d) predaj, kúpu a zámenu nehnuteľného majetku obce, s výnimkou prevodu nehnuteľného majetku v zmysle zákona č. </w:t>
      </w:r>
      <w:hyperlink r:id="rId22" w:history="1">
        <w:r w:rsidRPr="001075EF">
          <w:rPr>
            <w:rFonts w:ascii="Times New Roman" w:hAnsi="Times New Roman" w:cs="Times New Roman"/>
            <w:sz w:val="24"/>
            <w:szCs w:val="24"/>
            <w:u w:val="single"/>
          </w:rPr>
          <w:t>182/1993 Z.z.</w:t>
        </w:r>
      </w:hyperlink>
      <w:r w:rsidRPr="00CC7F86">
        <w:rPr>
          <w:rFonts w:ascii="Times New Roman" w:hAnsi="Times New Roman" w:cs="Times New Roman"/>
          <w:sz w:val="24"/>
          <w:szCs w:val="24"/>
        </w:rPr>
        <w:t xml:space="preserve"> v znení neskorších predpisov. </w:t>
      </w: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V prípade, ak OZ už schválilo zmluvný odplatný prevod vlastníctva nehnuteľného majetku a žiadateľ v lehote do dvoch mesiacov od nadobudnutia právoplatnosti uznesenia písomne neoznámi svoje stanovisko k uzneseniu, alebo sa tento zmluvný odplatný prevod neuskutoční v lehote do jedného roka od schválenia predmetného uznesenia, toto uznesenie stráca platnosť. OZ môže túto lehotu skrátiť, pričom sa táto skutočnosť uvedie v uznesení pri schvaľovaní zmluvného odplatného prevodu. </w:t>
      </w:r>
    </w:p>
    <w:p w:rsidR="000640C9" w:rsidRDefault="00322BC7" w:rsidP="00322BC7">
      <w:pPr>
        <w:widowControl w:val="0"/>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  - </w:t>
      </w:r>
    </w:p>
    <w:p w:rsidR="00322BC7" w:rsidRDefault="00322BC7">
      <w:pPr>
        <w:widowControl w:val="0"/>
        <w:autoSpaceDE w:val="0"/>
        <w:autoSpaceDN w:val="0"/>
        <w:adjustRightInd w:val="0"/>
        <w:spacing w:after="0" w:line="240" w:lineRule="auto"/>
        <w:rPr>
          <w:rFonts w:ascii="Times New Roman" w:hAnsi="Times New Roman" w:cs="Times New Roman"/>
          <w:sz w:val="24"/>
          <w:szCs w:val="24"/>
        </w:rPr>
      </w:pPr>
    </w:p>
    <w:p w:rsidR="00322BC7" w:rsidRPr="00CC7F86" w:rsidRDefault="00322BC7">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e) predaj hnuteľného majetku obce od zostatkovej hodnoty 1660,- eur a vyššie,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f) naloženie s prebytočným alebo neupotrebiteľným majetkom obce v zostatkovej hodnote od 1660,- eur a vyššie v súhrne za jeden kalendárny rok, od jednej obecnej právnickej osoby,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g) nájom nehnuteľného majetku, pozemkov (v súlade s § 7 Zásad) v prípadoch: </w:t>
      </w: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 zástavby pozemku stavbou spojenou so zemou pevným základom (okrem verejne prístupných parkovísk, účelových komunikácií, spevnených plôch), </w:t>
      </w: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 ak sa nájomná zmluva uzatvára na dobu určitú na 10 rokov a viac,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h) výpožičku nehnuteľného majetku obce, v prípa</w:t>
      </w:r>
      <w:r w:rsidR="00DB508A" w:rsidRPr="00CC7F86">
        <w:rPr>
          <w:rFonts w:ascii="Times New Roman" w:hAnsi="Times New Roman" w:cs="Times New Roman"/>
          <w:sz w:val="24"/>
          <w:szCs w:val="24"/>
        </w:rPr>
        <w:t>de, keď doba trvania presahuje 2 roky</w:t>
      </w:r>
      <w:r w:rsidRPr="00CC7F86">
        <w:rPr>
          <w:rFonts w:ascii="Times New Roman" w:hAnsi="Times New Roman" w:cs="Times New Roman"/>
          <w:sz w:val="24"/>
          <w:szCs w:val="24"/>
        </w:rPr>
        <w:t xml:space="preserve">,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i) nájom (v súlade s § 7 Zásad) alebo výpožičku hnuteľného majetku obce v zostatkovej hodnote od 1660,- eur a vyššie,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j) nájom (v súlade s § 7 Zásad) nehnuteľného majetku obce v prípade vyžadujúcom zápis nájmu do katastra,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k) prijatie daru v hodnote nad 10 000,- eur a vyššie,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l) prijatie úveru (pôžičky) a s prijatím tohto úveru (pôžičky) súvisiace zabezpečenie za úver (pôžičku),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m) nakladanie s majetkovými právami obce nad hodnotu určenú Zásadami (§ 11 Zásad),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n) vydávanie cenných papierov a nakladanie s nimi,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o) zverenie a odňatie nehnuteľného a hnuteľného majetku obce do správy obecnej organizácie,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p) zmluvy o prevode správy, ich zmeny a zmluvy o zámene správy uzatvorené medzi správcami majetku obce,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q) dotácie v zmysle platného VZN,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r) určenie vkladu majetku obce do majetku existujúcich alebo zakladaných obchodných spoločností, pričom spôsob výkonu práv vyplývajúcich z vlastníctva cenných papierov a majetkových podielov na právnickýchosobách založených obcou alebo v ktorých má obec postavenie ovládajúcej osoby alebo rozhodujúci vplyv musia byť realizované s dôrazom na transparentnosť a efektívnosť nakladania s majetkom,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s) zmluvy o zriadení vecného bremena v prípadoch inžinierskych sietí (kanalizácia, voda, plyn, telekomunikácie, elektrické rozvody a pod.), zmluvy o zriadení vecného bremena v prípade práva prechodu pešo, vozidlom a pod., zmluvy o zriadení záložného práva v súlade s § 10 Zásad,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t) dohody o medzinárodnej spolupráci a členstvo obce v medzinárodnom združení, </w:t>
      </w:r>
    </w:p>
    <w:p w:rsidR="000640C9" w:rsidRDefault="00322B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8  -</w:t>
      </w:r>
    </w:p>
    <w:p w:rsidR="00712E65" w:rsidRDefault="00712E65">
      <w:pPr>
        <w:widowControl w:val="0"/>
        <w:autoSpaceDE w:val="0"/>
        <w:autoSpaceDN w:val="0"/>
        <w:adjustRightInd w:val="0"/>
        <w:spacing w:after="0" w:line="240" w:lineRule="auto"/>
        <w:rPr>
          <w:rFonts w:ascii="Times New Roman" w:hAnsi="Times New Roman" w:cs="Times New Roman"/>
          <w:sz w:val="24"/>
          <w:szCs w:val="24"/>
        </w:rPr>
      </w:pPr>
    </w:p>
    <w:p w:rsidR="00322BC7" w:rsidRPr="00CC7F86" w:rsidRDefault="00322BC7">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u) zmluvy o združení finančných prostriedkov podľa osobitného predpisu,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v) prevod vlastníctva inžinierskych sietí,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w) prevod vlastníctva dokončených stavieb (verejné osvetlenie, rozvody a podobne) v prospech obce, ak je obec v zmysle všeobecne záväzných právnych predpisov povinná o tieto stavby sa starať a prevádzkovať ich,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x) prevod vlastníctva majetku obce alebo nájom majetku obce z dôvodov hodných osobitného zreteľa, o ktorých OZ rozhodne trojpätinovou väčšinou všetkých poslancov,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9A6DE0"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y) koncesnú zmluvu na uskutočnenie stavebných prác alebo koncesnú zmluvu na poskytnutie služby uzatvorenú podľa osobitného predpisu (ďalej len „koncesná zmluva“), a to trojpätinovou väčšinou všetkých poslancov. Právny režim koncesných zmlúv a koncesného majetku je upravený v </w:t>
      </w:r>
      <w:hyperlink r:id="rId23" w:history="1">
        <w:r w:rsidRPr="001075EF">
          <w:rPr>
            <w:rFonts w:ascii="Times New Roman" w:hAnsi="Times New Roman" w:cs="Times New Roman"/>
            <w:sz w:val="24"/>
            <w:szCs w:val="24"/>
            <w:u w:val="single"/>
          </w:rPr>
          <w:t>§ 9c</w:t>
        </w:r>
      </w:hyperlink>
      <w:r w:rsidRPr="001075EF">
        <w:rPr>
          <w:rFonts w:ascii="Times New Roman" w:hAnsi="Times New Roman" w:cs="Times New Roman"/>
          <w:sz w:val="24"/>
          <w:szCs w:val="24"/>
        </w:rPr>
        <w:t xml:space="preserve"> a </w:t>
      </w:r>
      <w:hyperlink r:id="rId24" w:history="1">
        <w:r w:rsidRPr="001075EF">
          <w:rPr>
            <w:rFonts w:ascii="Times New Roman" w:hAnsi="Times New Roman" w:cs="Times New Roman"/>
            <w:sz w:val="24"/>
            <w:szCs w:val="24"/>
            <w:u w:val="single"/>
          </w:rPr>
          <w:t>§ 9d zákona o majetku obcí</w:t>
        </w:r>
      </w:hyperlink>
      <w:r w:rsidRPr="001075EF">
        <w:rPr>
          <w:rFonts w:ascii="Times New Roman" w:hAnsi="Times New Roman" w:cs="Times New Roman"/>
          <w:sz w:val="24"/>
          <w:szCs w:val="24"/>
        </w:rPr>
        <w:t>.</w:t>
      </w:r>
    </w:p>
    <w:p w:rsidR="009A6DE0" w:rsidRDefault="009A6DE0">
      <w:pPr>
        <w:widowControl w:val="0"/>
        <w:autoSpaceDE w:val="0"/>
        <w:autoSpaceDN w:val="0"/>
        <w:adjustRightInd w:val="0"/>
        <w:spacing w:after="0" w:line="240" w:lineRule="auto"/>
        <w:jc w:val="both"/>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1075EF"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color w:val="FF0000"/>
          <w:sz w:val="24"/>
          <w:szCs w:val="24"/>
        </w:rPr>
        <w:tab/>
      </w:r>
      <w:r w:rsidRPr="001075EF">
        <w:rPr>
          <w:rFonts w:ascii="Times New Roman" w:hAnsi="Times New Roman" w:cs="Times New Roman"/>
          <w:sz w:val="24"/>
          <w:szCs w:val="24"/>
        </w:rPr>
        <w:t xml:space="preserve">4. Obecné zastupiteľstvo prerokováva: </w:t>
      </w:r>
    </w:p>
    <w:p w:rsidR="000640C9" w:rsidRPr="001075EF"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1075EF">
        <w:rPr>
          <w:rFonts w:ascii="Times New Roman" w:hAnsi="Times New Roman" w:cs="Times New Roman"/>
          <w:sz w:val="24"/>
          <w:szCs w:val="24"/>
        </w:rPr>
        <w:tab/>
        <w:t xml:space="preserve">zmluvné kontrakty (zákazky na dodanie tovaru, služieb a stavebných prác) v zmysle zákona č. </w:t>
      </w:r>
      <w:hyperlink r:id="rId25" w:history="1">
        <w:r w:rsidRPr="001075EF">
          <w:rPr>
            <w:rFonts w:ascii="Times New Roman" w:hAnsi="Times New Roman" w:cs="Times New Roman"/>
            <w:sz w:val="24"/>
            <w:szCs w:val="24"/>
            <w:u w:val="single"/>
          </w:rPr>
          <w:t>25/2006 Z.z.</w:t>
        </w:r>
      </w:hyperlink>
      <w:r w:rsidRPr="001075EF">
        <w:rPr>
          <w:rFonts w:ascii="Times New Roman" w:hAnsi="Times New Roman" w:cs="Times New Roman"/>
          <w:sz w:val="24"/>
          <w:szCs w:val="24"/>
        </w:rPr>
        <w:t xml:space="preserve"> o verejnom obstarávaní v znení neskorších predpisov </w:t>
      </w:r>
    </w:p>
    <w:p w:rsidR="000640C9" w:rsidRPr="001075EF"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1075EF">
        <w:rPr>
          <w:rFonts w:ascii="Times New Roman" w:hAnsi="Times New Roman" w:cs="Times New Roman"/>
          <w:sz w:val="24"/>
          <w:szCs w:val="24"/>
        </w:rPr>
        <w:tab/>
        <w:t xml:space="preserve">- nad 10 000,- eur pre dodávky tovarov a služieb, </w:t>
      </w:r>
    </w:p>
    <w:p w:rsidR="000640C9" w:rsidRPr="001075EF"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1075EF">
        <w:rPr>
          <w:rFonts w:ascii="Times New Roman" w:hAnsi="Times New Roman" w:cs="Times New Roman"/>
          <w:sz w:val="24"/>
          <w:szCs w:val="24"/>
        </w:rPr>
        <w:tab/>
        <w:t xml:space="preserve">- nad 20 000,- eur pre dodávky stavebných prác.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1F31E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6</w:t>
      </w:r>
      <w:r w:rsidR="00FC4092" w:rsidRPr="00CC7F86">
        <w:rPr>
          <w:rFonts w:ascii="Times New Roman" w:hAnsi="Times New Roman" w:cs="Times New Roman"/>
          <w:sz w:val="24"/>
          <w:szCs w:val="24"/>
        </w:rPr>
        <w:t xml:space="preserve">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center"/>
        <w:rPr>
          <w:rFonts w:ascii="Times New Roman" w:hAnsi="Times New Roman" w:cs="Times New Roman"/>
          <w:bCs/>
          <w:sz w:val="24"/>
          <w:szCs w:val="24"/>
        </w:rPr>
      </w:pPr>
      <w:r w:rsidRPr="00CC7F86">
        <w:rPr>
          <w:rFonts w:ascii="Times New Roman" w:hAnsi="Times New Roman" w:cs="Times New Roman"/>
          <w:bCs/>
          <w:sz w:val="24"/>
          <w:szCs w:val="24"/>
        </w:rPr>
        <w:t xml:space="preserve">Nájom majetku obce </w:t>
      </w:r>
    </w:p>
    <w:p w:rsidR="000640C9" w:rsidRPr="00CC7F86" w:rsidRDefault="000640C9">
      <w:pPr>
        <w:widowControl w:val="0"/>
        <w:autoSpaceDE w:val="0"/>
        <w:autoSpaceDN w:val="0"/>
        <w:adjustRightInd w:val="0"/>
        <w:spacing w:after="0" w:line="240" w:lineRule="auto"/>
        <w:rPr>
          <w:rFonts w:ascii="Times New Roman" w:hAnsi="Times New Roman" w:cs="Times New Roman"/>
          <w:bCs/>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1. Ak Zásady neustanovujú inak, prenájom majetku obce sa musí vykonať: </w:t>
      </w:r>
    </w:p>
    <w:p w:rsidR="000640C9" w:rsidRPr="00CC7F86" w:rsidRDefault="000640C9">
      <w:pPr>
        <w:widowControl w:val="0"/>
        <w:autoSpaceDE w:val="0"/>
        <w:autoSpaceDN w:val="0"/>
        <w:adjustRightInd w:val="0"/>
        <w:spacing w:after="0" w:line="240" w:lineRule="auto"/>
        <w:jc w:val="both"/>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a) na základe obchodnej verejnej súťaže podľa </w:t>
      </w:r>
      <w:hyperlink r:id="rId26" w:history="1">
        <w:r w:rsidRPr="001075EF">
          <w:rPr>
            <w:rFonts w:ascii="Times New Roman" w:hAnsi="Times New Roman" w:cs="Times New Roman"/>
            <w:sz w:val="24"/>
            <w:szCs w:val="24"/>
            <w:u w:val="single"/>
          </w:rPr>
          <w:t>§ 281 až 288 Obchodného zákonníka</w:t>
        </w:r>
      </w:hyperlink>
      <w:r w:rsidRPr="00CC7F86">
        <w:rPr>
          <w:rFonts w:ascii="Times New Roman" w:hAnsi="Times New Roman" w:cs="Times New Roman"/>
          <w:sz w:val="24"/>
          <w:szCs w:val="24"/>
        </w:rPr>
        <w:t xml:space="preserve"> (ďalej len „obchodná verejná súťaž“),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b) dobrovoľnou dražbou podľa zákona č. </w:t>
      </w:r>
      <w:hyperlink r:id="rId27" w:history="1">
        <w:r w:rsidRPr="001075EF">
          <w:rPr>
            <w:rFonts w:ascii="Times New Roman" w:hAnsi="Times New Roman" w:cs="Times New Roman"/>
            <w:sz w:val="24"/>
            <w:szCs w:val="24"/>
            <w:u w:val="single"/>
          </w:rPr>
          <w:t>527/2002 Z.z.</w:t>
        </w:r>
      </w:hyperlink>
      <w:r w:rsidRPr="00CC7F86">
        <w:rPr>
          <w:rFonts w:ascii="Times New Roman" w:hAnsi="Times New Roman" w:cs="Times New Roman"/>
          <w:sz w:val="24"/>
          <w:szCs w:val="24"/>
        </w:rPr>
        <w:t xml:space="preserve"> o dobrovoľných dražbách v znení neskorších predpisov (ďalej len „dražba“),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c) priamym prenájmom.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2. Obec zverejní zámer prenajať svoj majetok a jeho spôsob na svojej úradnej tabuli, na internetovej stránke obec a regionálnej tlači. Ak ide o nájom podľa ods. 1 písm. a) a b), musí oznámenie v regionálnej tlači obsahovať aspoň miesto, kde sú zverejnené podmienky obchodnej verejnej súťaže alebo dražby.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712E65"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3. Podmienky obchodnej verejnej súťaže obec uverejní minimálne na 15 dní pred uzávierkou na podávanie návrhov do obchodnej verejnej súťaže.</w:t>
      </w:r>
    </w:p>
    <w:p w:rsidR="000640C9" w:rsidRPr="00CC7F86" w:rsidRDefault="000640C9">
      <w:pPr>
        <w:widowControl w:val="0"/>
        <w:autoSpaceDE w:val="0"/>
        <w:autoSpaceDN w:val="0"/>
        <w:adjustRightInd w:val="0"/>
        <w:spacing w:after="0" w:line="240" w:lineRule="auto"/>
        <w:jc w:val="both"/>
        <w:rPr>
          <w:rFonts w:ascii="Times New Roman" w:hAnsi="Times New Roman" w:cs="Times New Roman"/>
          <w:sz w:val="24"/>
          <w:szCs w:val="24"/>
        </w:rPr>
      </w:pPr>
    </w:p>
    <w:p w:rsidR="000640C9" w:rsidRDefault="00712E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9  -</w:t>
      </w:r>
    </w:p>
    <w:p w:rsidR="00712E65" w:rsidRPr="00CC7F86" w:rsidRDefault="00712E65">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4. Obec zverejní zámer prenajať svoj majetok priamym prenájmom (ponukové konanie) najmenej na 15 dní. Zároveň zverejní lehotu na doručenie cenových ponúk záujemcov.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5. Obec nemôže prenajať svoj majetok priamym prenájmom na fyzickú o</w:t>
      </w:r>
      <w:r w:rsidR="001C718A" w:rsidRPr="00CC7F86">
        <w:rPr>
          <w:rFonts w:ascii="Times New Roman" w:hAnsi="Times New Roman" w:cs="Times New Roman"/>
          <w:sz w:val="24"/>
          <w:szCs w:val="24"/>
        </w:rPr>
        <w:t>sobu, ktorá je v obci Zlaté Klasy</w:t>
      </w:r>
      <w:r w:rsidRPr="00CC7F86">
        <w:rPr>
          <w:rFonts w:ascii="Times New Roman" w:hAnsi="Times New Roman" w:cs="Times New Roman"/>
          <w:sz w:val="24"/>
          <w:szCs w:val="24"/>
        </w:rPr>
        <w:t xml:space="preserve">: </w:t>
      </w:r>
    </w:p>
    <w:p w:rsidR="000640C9" w:rsidRPr="00CC7F86" w:rsidRDefault="000640C9">
      <w:pPr>
        <w:widowControl w:val="0"/>
        <w:autoSpaceDE w:val="0"/>
        <w:autoSpaceDN w:val="0"/>
        <w:adjustRightInd w:val="0"/>
        <w:spacing w:after="0" w:line="240" w:lineRule="auto"/>
        <w:jc w:val="both"/>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a) starostom obce,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b) poslancom obecného zastupiteľstva,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c) štatutárnym orgánom alebo členom štatutárneho orgánu právnickej osoby zriadenej alebo založenej obcou,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d) prednostom obecného úradu,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e) zamestnancom obce,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f) hlavným kontrolórom obce,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g) blízkou osobou osôb uvedených v písmenách a) až f).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6. Obec nemôže prenajať svoj majetok priamym prenájmom právnickej osobe, v ktorej zakladateľom, vlastníkom obchodného podielu, štatutárnym orgánom alebo členom štatutárneho orgánu, členom riadiaceho, výkonného alebo dozorného orgánu je osoba uvedená v odseku 5 tohto paragrafu, to neplatí, ak ide o právnickú osobu, ktorej zakladateľom je obec alebo v ktorej má obec obchodný podiel.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r>
      <w:r w:rsidRPr="00CC7F86">
        <w:rPr>
          <w:rFonts w:ascii="Times New Roman" w:hAnsi="Times New Roman" w:cs="Times New Roman"/>
          <w:color w:val="000000" w:themeColor="text1"/>
          <w:sz w:val="24"/>
          <w:szCs w:val="24"/>
        </w:rPr>
        <w:t xml:space="preserve">7. Obec je povinná prenechávať majetok obce do nájmu najmenej za také nájomné, aké je uvedené v prílohe č. 1 VZN obce </w:t>
      </w:r>
      <w:r w:rsidR="001C718A" w:rsidRPr="00CC7F86">
        <w:rPr>
          <w:rFonts w:ascii="Times New Roman" w:hAnsi="Times New Roman" w:cs="Times New Roman"/>
          <w:color w:val="000000" w:themeColor="text1"/>
          <w:sz w:val="24"/>
          <w:szCs w:val="24"/>
        </w:rPr>
        <w:t>Zlaté Klasy č. 4/2014</w:t>
      </w:r>
      <w:r w:rsidRPr="00CC7F86">
        <w:rPr>
          <w:rFonts w:ascii="Times New Roman" w:hAnsi="Times New Roman" w:cs="Times New Roman"/>
          <w:color w:val="000000" w:themeColor="text1"/>
          <w:sz w:val="24"/>
          <w:szCs w:val="24"/>
        </w:rPr>
        <w:t xml:space="preserve"> o úhradách za poskytované služby a úkony vykonávané obcou </w:t>
      </w:r>
      <w:r w:rsidR="00743A7E" w:rsidRPr="00CC7F86">
        <w:rPr>
          <w:rFonts w:ascii="Times New Roman" w:hAnsi="Times New Roman" w:cs="Times New Roman"/>
          <w:color w:val="000000" w:themeColor="text1"/>
          <w:sz w:val="24"/>
          <w:szCs w:val="24"/>
        </w:rPr>
        <w:t xml:space="preserve">Zlaté Klasy </w:t>
      </w:r>
      <w:r w:rsidRPr="00CC7F86">
        <w:rPr>
          <w:rFonts w:ascii="Times New Roman" w:hAnsi="Times New Roman" w:cs="Times New Roman"/>
          <w:color w:val="000000" w:themeColor="text1"/>
          <w:sz w:val="24"/>
          <w:szCs w:val="24"/>
        </w:rPr>
        <w:t>a za prenájom nebytových priestorov a zariadení vo vlastníctve obce</w:t>
      </w:r>
      <w:r w:rsidR="00743A7E" w:rsidRPr="00CC7F86">
        <w:rPr>
          <w:rFonts w:ascii="Times New Roman" w:hAnsi="Times New Roman" w:cs="Times New Roman"/>
          <w:color w:val="000000" w:themeColor="text1"/>
          <w:sz w:val="24"/>
          <w:szCs w:val="24"/>
        </w:rPr>
        <w:t xml:space="preserve"> Zlaté Klasy (ďalej len „VZN č. 4/2014</w:t>
      </w:r>
      <w:r w:rsidRPr="00CC7F86">
        <w:rPr>
          <w:rFonts w:ascii="Times New Roman" w:hAnsi="Times New Roman" w:cs="Times New Roman"/>
          <w:color w:val="000000" w:themeColor="text1"/>
          <w:sz w:val="24"/>
          <w:szCs w:val="24"/>
        </w:rPr>
        <w:t>“). V prípadoch neu</w:t>
      </w:r>
      <w:r w:rsidR="00743A7E" w:rsidRPr="00CC7F86">
        <w:rPr>
          <w:rFonts w:ascii="Times New Roman" w:hAnsi="Times New Roman" w:cs="Times New Roman"/>
          <w:color w:val="000000" w:themeColor="text1"/>
          <w:sz w:val="24"/>
          <w:szCs w:val="24"/>
        </w:rPr>
        <w:t>vedených v prílohe č. 1 VZN č. 4/2014</w:t>
      </w:r>
      <w:r w:rsidRPr="00CC7F86">
        <w:rPr>
          <w:rFonts w:ascii="Times New Roman" w:hAnsi="Times New Roman" w:cs="Times New Roman"/>
          <w:sz w:val="24"/>
          <w:szCs w:val="24"/>
        </w:rPr>
        <w:t xml:space="preserve"> a o nájme majetku obce, ktorého trvanie s tým istým nájomcom neprekročí 10 dní (240 hodín) v kalendárnom mesiaci, je o nájme v plnom rozsahu oprávnený rozhodnúť starosta obce alebo štatutárny orgán obecnej právnickej osoby v zmysle príslušného cenníka nájmov, schváleného štatutárnym orgánom, bez predchádzajúceho súhlasu niektorého z orgánov obce. Návrh cenníka vypracuje správca príslušného zariadenia. Cenník obsahuje zoznam miestností, základné nájomné a skutočné náklady za poskytovanie služieb v prepočte na 1 hodinu nájmu. Starosta obce je oprávnený odpustiť základné nájomné, k odpusteniu skutočných nákladov za poskytovanie služieb je potrebný súhlas príslušnej komisie, s tým, že ide o dotovanie subjektu požadujúceho tento nájom.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8. O nájmoch majetku obce v prípadoch hodných osobitného zreteľa rozhoduje obecné zastupiteľstvo trojpätinovou väčšinou všetkých poslancov, pričom osobitný zreteľ musí byť zdôvodnený, zámer prenajať majetok týmto spôsobom je obec povinná zverejniť najmenej 15 dní pred schvaľovaním nájmu na svojej úradnej tabuli a internetovej stránke, pričom tento zámer musí byť zverejnený počas celej tejto doby. </w:t>
      </w:r>
    </w:p>
    <w:p w:rsidR="00712E65" w:rsidRDefault="00712E6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10  -</w:t>
      </w:r>
    </w:p>
    <w:p w:rsidR="00712E65" w:rsidRPr="00CC7F86" w:rsidRDefault="00712E65">
      <w:pPr>
        <w:widowControl w:val="0"/>
        <w:autoSpaceDE w:val="0"/>
        <w:autoSpaceDN w:val="0"/>
        <w:adjustRightInd w:val="0"/>
        <w:spacing w:after="0" w:line="240" w:lineRule="auto"/>
        <w:jc w:val="both"/>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Zámer prenajať majetok ako prípad hodný osobitného zreteľa a jeho zverejnenie schvaľuje starosta obce. Môže ísť o nasledovné prípady: </w:t>
      </w: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 nájom nehnuteľného majetku obce na sociálne, charitatívne, osvetové, kultúrne, verejnoprospešné účely a športové účely, pre potreby občianskych a záujmových združení na neziskovú činnosť (napr. schôdze členskej základne), </w:t>
      </w: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 nájom pozemku obce do výmery 50 m2 v súvislosti s výstavbou realizovanou žiadateľom, do doby právoplatnosti kolaudačného rozhodnutia vydaného príslušným stavebným úradom (najmä zariadenie staveniska, príjazdu k stavbe a pod.), </w:t>
      </w: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nájom pozemku za</w:t>
      </w:r>
      <w:r w:rsidR="00743A7E" w:rsidRPr="00CC7F86">
        <w:rPr>
          <w:rFonts w:ascii="Times New Roman" w:hAnsi="Times New Roman" w:cs="Times New Roman"/>
          <w:sz w:val="24"/>
          <w:szCs w:val="24"/>
        </w:rPr>
        <w:t>stavaného stavbou vo vlastníctve</w:t>
      </w:r>
      <w:r w:rsidRPr="00CC7F86">
        <w:rPr>
          <w:rFonts w:ascii="Times New Roman" w:hAnsi="Times New Roman" w:cs="Times New Roman"/>
          <w:sz w:val="24"/>
          <w:szCs w:val="24"/>
        </w:rPr>
        <w:t xml:space="preserve"> žiadateľa vrátane priľahlej plochy, ktorá svojím umiestnením a využitím tvorí neoddeliteľný celok so stavbou, </w:t>
      </w: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 nájom pozemku obce funkčne prislúchajúceho k susediacemu pozemku vo vlastníctve žiadateľa, ak ide o dlhodobé užívanie bez právneho dôvodu, </w:t>
      </w: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 nájom pozemku obce pod existujúcou radovou alebo samostatne stojacou garážou, ktorý nie je možné previesť do vlastníctva žiadateľa. </w:t>
      </w: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Dôvody hodné osobitného zreteľa uvedené v § 7 ods. 8 týchto Zásad nezakladajú právny nárok na ich aplikáciu pre konkrétny prípad nájmu majetku obce a sú uvedené len ako príklad. Posúdenie, či konkrétny dôvod nájmu nehnuteľného majetku obce je dôvodom hodným osobitného zreteľa, je výlučne v kompetencii OZ.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9. Ak je potrebné v nadväznosti na Zásady a </w:t>
      </w:r>
      <w:hyperlink r:id="rId28" w:history="1">
        <w:r w:rsidRPr="001075EF">
          <w:rPr>
            <w:rFonts w:ascii="Times New Roman" w:hAnsi="Times New Roman" w:cs="Times New Roman"/>
            <w:sz w:val="24"/>
            <w:szCs w:val="24"/>
            <w:u w:val="single"/>
          </w:rPr>
          <w:t>zákon o majetku obcí</w:t>
        </w:r>
      </w:hyperlink>
      <w:r w:rsidRPr="00CC7F86">
        <w:rPr>
          <w:rFonts w:ascii="Times New Roman" w:hAnsi="Times New Roman" w:cs="Times New Roman"/>
          <w:sz w:val="24"/>
          <w:szCs w:val="24"/>
        </w:rPr>
        <w:t xml:space="preserve"> určiť obvyklé nájomné, obec alebo obecná právnická osoba ho určí na základe znaleckého posudku, resp. písomného stanoviska znalca z odboru oceňovania nehnuteľností alebo stanoviska realitnej kancelárie.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1075EF"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r>
      <w:r w:rsidRPr="001075EF">
        <w:rPr>
          <w:rFonts w:ascii="Times New Roman" w:hAnsi="Times New Roman" w:cs="Times New Roman"/>
          <w:sz w:val="24"/>
          <w:szCs w:val="24"/>
        </w:rPr>
        <w:t>10. Ak Zásady, resp. platné právne predpisy neustanovujú inak, nájom majetku obce sa obvykle uzatvára na dobu</w:t>
      </w:r>
      <w:r w:rsidR="00CC7F86" w:rsidRPr="001075EF">
        <w:rPr>
          <w:rFonts w:ascii="Times New Roman" w:hAnsi="Times New Roman" w:cs="Times New Roman"/>
          <w:sz w:val="24"/>
          <w:szCs w:val="24"/>
        </w:rPr>
        <w:t xml:space="preserve"> neurčitú.</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11. O nájme majetku obce na dobu určitú v trvaní nad 10 rokov rozhoduje OZ.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12. Nájom majetku obce sa uzatvára na základe písomnej nájomnej zmluvy medzi obcou alebo obecnou právnickou osobou ako prenajímateľom na jednej strane a nájomcom na druhej strane na základe súhlasu orgánov obce, ak Zásady tento súhlas vyžadujú. Zmluva musí obsahovať najmä určenie majetku obce, účel a čas užívania, výšku nájmu a podmienky platenia nájmu, podmienky prípadného technického zhodnotenia prenajatého majetku obce nájomcom, podmienky skončenia zmluvy. Užívateľ a nájomca majetku obce sa zmluvne zaviaže najmä hospodárne užívať majetok obce, chrániť ho pred poškodením, zničením, stratou a zneužitím, a používať všetky právne prostriedky na ochranu majetku obce.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13. Nájomca a vypožičiavateľ nie je oprávnený prenechať majetok obce na užívanie tretím osobám.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7C1804">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14. Obec Zlaté Klasy (prostredníctvom obecného úradu</w:t>
      </w:r>
      <w:r w:rsidR="00FC4092" w:rsidRPr="00CC7F86">
        <w:rPr>
          <w:rFonts w:ascii="Times New Roman" w:hAnsi="Times New Roman" w:cs="Times New Roman"/>
          <w:sz w:val="24"/>
          <w:szCs w:val="24"/>
        </w:rPr>
        <w:t xml:space="preserve">) a obecné právnické osoby vedú evidenciu o všetkých uzatvorených nájomných zmluvách týkajúcich sa majetku vo vlastníctve obce, ktorý im bol zverený a zabezpečujú vypracovanie vzorových formulárov žiadostí o nájom majetku obce.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15. Vzor žiadosti o prenájom majetku obce je prílohou č. 1 a 2 týchto Zásad. </w:t>
      </w:r>
    </w:p>
    <w:p w:rsidR="00712E65" w:rsidRPr="00CC7F86" w:rsidRDefault="00712E65">
      <w:pPr>
        <w:widowControl w:val="0"/>
        <w:autoSpaceDE w:val="0"/>
        <w:autoSpaceDN w:val="0"/>
        <w:adjustRightInd w:val="0"/>
        <w:spacing w:after="0" w:line="240" w:lineRule="auto"/>
        <w:jc w:val="both"/>
        <w:rPr>
          <w:rFonts w:ascii="Times New Roman" w:hAnsi="Times New Roman" w:cs="Times New Roman"/>
          <w:sz w:val="24"/>
          <w:szCs w:val="24"/>
        </w:rPr>
      </w:pPr>
    </w:p>
    <w:p w:rsidR="000640C9" w:rsidRDefault="00712E65" w:rsidP="00712E65">
      <w:pPr>
        <w:widowControl w:val="0"/>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11  -</w:t>
      </w:r>
    </w:p>
    <w:p w:rsidR="00712E65" w:rsidRPr="00CC7F86" w:rsidRDefault="00712E65" w:rsidP="00712E65">
      <w:pPr>
        <w:widowControl w:val="0"/>
        <w:autoSpaceDE w:val="0"/>
        <w:autoSpaceDN w:val="0"/>
        <w:adjustRightInd w:val="0"/>
        <w:spacing w:after="0" w:line="240" w:lineRule="auto"/>
        <w:ind w:left="4212"/>
        <w:rPr>
          <w:rFonts w:ascii="Times New Roman" w:hAnsi="Times New Roman" w:cs="Times New Roman"/>
          <w:sz w:val="24"/>
          <w:szCs w:val="24"/>
        </w:rPr>
      </w:pPr>
    </w:p>
    <w:p w:rsidR="000640C9" w:rsidRPr="00CC7F86" w:rsidRDefault="00712E6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7</w:t>
      </w:r>
      <w:r w:rsidR="00FC4092" w:rsidRPr="00CC7F86">
        <w:rPr>
          <w:rFonts w:ascii="Times New Roman" w:hAnsi="Times New Roman" w:cs="Times New Roman"/>
          <w:sz w:val="24"/>
          <w:szCs w:val="24"/>
        </w:rPr>
        <w:t xml:space="preserve">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center"/>
        <w:rPr>
          <w:rFonts w:ascii="Times New Roman" w:hAnsi="Times New Roman" w:cs="Times New Roman"/>
          <w:bCs/>
          <w:sz w:val="24"/>
          <w:szCs w:val="24"/>
        </w:rPr>
      </w:pPr>
      <w:r w:rsidRPr="00CC7F86">
        <w:rPr>
          <w:rFonts w:ascii="Times New Roman" w:hAnsi="Times New Roman" w:cs="Times New Roman"/>
          <w:bCs/>
          <w:sz w:val="24"/>
          <w:szCs w:val="24"/>
        </w:rPr>
        <w:t xml:space="preserve">Osobitné ustanovenia o nájme nebytových priestorov </w:t>
      </w:r>
    </w:p>
    <w:p w:rsidR="000640C9" w:rsidRPr="00CC7F86" w:rsidRDefault="000640C9">
      <w:pPr>
        <w:widowControl w:val="0"/>
        <w:autoSpaceDE w:val="0"/>
        <w:autoSpaceDN w:val="0"/>
        <w:adjustRightInd w:val="0"/>
        <w:spacing w:after="0" w:line="240" w:lineRule="auto"/>
        <w:rPr>
          <w:rFonts w:ascii="Times New Roman" w:hAnsi="Times New Roman" w:cs="Times New Roman"/>
          <w:bCs/>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1. Na nájom neby</w:t>
      </w:r>
      <w:r w:rsidR="00015EC1" w:rsidRPr="00CC7F86">
        <w:rPr>
          <w:rFonts w:ascii="Times New Roman" w:hAnsi="Times New Roman" w:cs="Times New Roman"/>
          <w:sz w:val="24"/>
          <w:szCs w:val="24"/>
        </w:rPr>
        <w:t>tových priestorov vo vlastníctve</w:t>
      </w:r>
      <w:r w:rsidRPr="00CC7F86">
        <w:rPr>
          <w:rFonts w:ascii="Times New Roman" w:hAnsi="Times New Roman" w:cs="Times New Roman"/>
          <w:sz w:val="24"/>
          <w:szCs w:val="24"/>
        </w:rPr>
        <w:t xml:space="preserve"> obce sa použijú ustanovenia</w:t>
      </w:r>
      <w:r w:rsidR="009A6DE0">
        <w:rPr>
          <w:rFonts w:ascii="Times New Roman" w:hAnsi="Times New Roman" w:cs="Times New Roman"/>
          <w:sz w:val="24"/>
          <w:szCs w:val="24"/>
        </w:rPr>
        <w:t xml:space="preserve"> zákona č. 119/1990 Zb. a týchto Zásad.</w:t>
      </w:r>
      <w:r w:rsidRPr="00CC7F86">
        <w:rPr>
          <w:rFonts w:ascii="Times New Roman" w:hAnsi="Times New Roman" w:cs="Times New Roman"/>
          <w:sz w:val="24"/>
          <w:szCs w:val="24"/>
        </w:rPr>
        <w:t xml:space="preserve">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2. Výška ročného nájomného pri nebytových priestoroch za 1 m2 je urč</w:t>
      </w:r>
      <w:r w:rsidR="00015EC1" w:rsidRPr="00CC7F86">
        <w:rPr>
          <w:rFonts w:ascii="Times New Roman" w:hAnsi="Times New Roman" w:cs="Times New Roman"/>
          <w:sz w:val="24"/>
          <w:szCs w:val="24"/>
        </w:rPr>
        <w:t>ená v prílohe č. 1 VZN č. 4/2014</w:t>
      </w:r>
      <w:r w:rsidRPr="00CC7F86">
        <w:rPr>
          <w:rFonts w:ascii="Times New Roman" w:hAnsi="Times New Roman" w:cs="Times New Roman"/>
          <w:sz w:val="24"/>
          <w:szCs w:val="24"/>
        </w:rPr>
        <w:t xml:space="preserve">.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9A6DE0"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3. Úhrada služieb spojených s užívaním nebytových priestorov musí byť v zmluve o nájme nebytových priestorov vždy uvedená osobitne a nie je súčasťou nájomného. Výška úhrady za služby spojené s užívaním nebytových priestorov sa musí vždy rovnať výške ich skutočných nákladov, inak ide o dotovanie subjektu obcou</w:t>
      </w:r>
    </w:p>
    <w:p w:rsidR="009A6DE0" w:rsidRDefault="009A6DE0">
      <w:pPr>
        <w:widowControl w:val="0"/>
        <w:autoSpaceDE w:val="0"/>
        <w:autoSpaceDN w:val="0"/>
        <w:adjustRightInd w:val="0"/>
        <w:spacing w:after="0" w:line="240" w:lineRule="auto"/>
        <w:jc w:val="both"/>
        <w:rPr>
          <w:rFonts w:ascii="Times New Roman" w:hAnsi="Times New Roman" w:cs="Times New Roman"/>
          <w:sz w:val="24"/>
          <w:szCs w:val="24"/>
        </w:rPr>
      </w:pPr>
    </w:p>
    <w:p w:rsidR="009A6DE0" w:rsidRDefault="009A6DE0">
      <w:pPr>
        <w:widowControl w:val="0"/>
        <w:autoSpaceDE w:val="0"/>
        <w:autoSpaceDN w:val="0"/>
        <w:adjustRightInd w:val="0"/>
        <w:spacing w:after="0" w:line="240" w:lineRule="auto"/>
        <w:jc w:val="both"/>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1075EF"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color w:val="FF0000"/>
          <w:sz w:val="24"/>
          <w:szCs w:val="24"/>
        </w:rPr>
        <w:tab/>
      </w:r>
      <w:r w:rsidRPr="001075EF">
        <w:rPr>
          <w:rFonts w:ascii="Times New Roman" w:hAnsi="Times New Roman" w:cs="Times New Roman"/>
          <w:sz w:val="24"/>
          <w:szCs w:val="24"/>
        </w:rPr>
        <w:t xml:space="preserve">4. Pri prenájme majetku obce nachádzajúcom sa v predškolských zariadeniach, školských zariadeniach a školách, ku ktorým prešla na obec zriaďovateľská funkcia podľa osobitného predpisu sa postupuje v súlade s § 7 ods. 7 týchto Zásad. </w:t>
      </w:r>
      <w:r w:rsidR="005926FC" w:rsidRPr="001075EF">
        <w:rPr>
          <w:rFonts w:ascii="Times New Roman" w:hAnsi="Times New Roman" w:cs="Times New Roman"/>
          <w:sz w:val="24"/>
          <w:szCs w:val="24"/>
        </w:rPr>
        <w:t>O vhodnosti a prípustnosti zámeru činnosti v prenajatých priestoroch  u týchto objektov rozhoduje OZ</w:t>
      </w:r>
      <w:r w:rsidR="001075EF" w:rsidRPr="001075EF">
        <w:rPr>
          <w:rFonts w:ascii="Times New Roman" w:hAnsi="Times New Roman" w:cs="Times New Roman"/>
          <w:sz w:val="24"/>
          <w:szCs w:val="24"/>
        </w:rPr>
        <w:t>.</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5. Technickým zhodnotením prenajatého nebytového priestoru sú na účely Zásad najmä výdavky na dokončené nadstavby, prístavby a stavebné úpravy podľa ustanovení zákona č. </w:t>
      </w:r>
      <w:hyperlink r:id="rId29" w:history="1">
        <w:r w:rsidRPr="001075EF">
          <w:rPr>
            <w:rFonts w:ascii="Times New Roman" w:hAnsi="Times New Roman" w:cs="Times New Roman"/>
            <w:sz w:val="24"/>
            <w:szCs w:val="24"/>
            <w:u w:val="single"/>
          </w:rPr>
          <w:t>50/1976</w:t>
        </w:r>
      </w:hyperlink>
      <w:r w:rsidR="005926FC" w:rsidRPr="001075EF">
        <w:rPr>
          <w:rFonts w:ascii="Times New Roman" w:hAnsi="Times New Roman" w:cs="Times New Roman"/>
          <w:sz w:val="24"/>
          <w:szCs w:val="24"/>
          <w:u w:val="single"/>
        </w:rPr>
        <w:t xml:space="preserve"> Zb.</w:t>
      </w:r>
      <w:r w:rsidR="005926FC" w:rsidRPr="00CC7F86">
        <w:rPr>
          <w:rFonts w:ascii="Times New Roman" w:hAnsi="Times New Roman" w:cs="Times New Roman"/>
          <w:color w:val="0000FF"/>
          <w:sz w:val="24"/>
          <w:szCs w:val="24"/>
          <w:u w:val="single"/>
        </w:rPr>
        <w:t xml:space="preserve"> </w:t>
      </w:r>
      <w:r w:rsidRPr="00CC7F86">
        <w:rPr>
          <w:rFonts w:ascii="Times New Roman" w:hAnsi="Times New Roman" w:cs="Times New Roman"/>
          <w:sz w:val="24"/>
          <w:szCs w:val="24"/>
        </w:rPr>
        <w:t xml:space="preserve"> v znení neskorších predpisov (ďalej len „Stavebný zákon“), rekonštrukcie, modernizácie a inštalácie nových technologických a iných zariadení opodstatnené a využiteľné pre prenajímateľa aj v budúcnosti. Rekonštrukciou sa na účely Zásad rozumejú také zásahy do nebytového priestoru, ktoré majú za následok zmenu jeho účelu použitia alebo technických parametrov, pričom za zmenu technických parametrov nemožno považovať zámenu použitého materiálu pri dodržaní porovnateľných vlastností. Modernizáciou sa na účely Zásad rozumie rozšírenie vybavenosti alebo použiteľnosti nebytového priestoru o také súčasti, ktoré nebytový priestor pôvodne neobsahoval, pričom tvoria neoddeliteľnú súčasť tohto nebytového priestoru. Technické zhodnotenie môže nájomca v predmete nájmu vykonať v rozsahu a v časovom harmonograme takýchto opráv a úprav, ako aj v rozsahu a vo výške nákladov len na základe predchádzajúceho schválenia prenajímateľa vo forme písomného dodatku k nájomnej zmluve. Podklado</w:t>
      </w:r>
      <w:r w:rsidR="005926FC" w:rsidRPr="00CC7F86">
        <w:rPr>
          <w:rFonts w:ascii="Times New Roman" w:hAnsi="Times New Roman" w:cs="Times New Roman"/>
          <w:sz w:val="24"/>
          <w:szCs w:val="24"/>
        </w:rPr>
        <w:t>m pre rozhodnutie prenajímateľa</w:t>
      </w:r>
      <w:r w:rsidRPr="00CC7F86">
        <w:rPr>
          <w:rFonts w:ascii="Times New Roman" w:hAnsi="Times New Roman" w:cs="Times New Roman"/>
          <w:sz w:val="24"/>
          <w:szCs w:val="24"/>
        </w:rPr>
        <w:t xml:space="preserve"> uskutočnení technického zhodnotenia je predloženie príslušnej dokumentácie nájomcom, pokiaľ pôjde otechnické zhodnotenie, ktoré si vyžaduje vypracovanie potrebnej dokumentácie nájmu. V tomto prípade je možné nájomné dohodnúť aj vo forme naturálneho plnenia, s tým, že nájomca do 30 dní od nadobudnutia právoplatnosti kolaudačného rozhodnutia odovzdá vykonané dielo do majetku obce. Prenajímateľ započíta schválenú hodnotu technického zhodnotenia oproti predpísanému nájomnému. Technické zhodnotenie max. do výš</w:t>
      </w:r>
      <w:r w:rsidR="00E479CE" w:rsidRPr="00CC7F86">
        <w:rPr>
          <w:rFonts w:ascii="Times New Roman" w:hAnsi="Times New Roman" w:cs="Times New Roman"/>
          <w:sz w:val="24"/>
          <w:szCs w:val="24"/>
        </w:rPr>
        <w:t>ky 10 000 eur za obdobie nájmu</w:t>
      </w:r>
      <w:r w:rsidR="00E479CE" w:rsidRPr="00CC7F86">
        <w:rPr>
          <w:rFonts w:ascii="Times New Roman" w:hAnsi="Times New Roman" w:cs="Times New Roman"/>
          <w:color w:val="FF0000"/>
          <w:sz w:val="24"/>
          <w:szCs w:val="24"/>
        </w:rPr>
        <w:t xml:space="preserve"> </w:t>
      </w:r>
      <w:r w:rsidR="00E479CE" w:rsidRPr="001075EF">
        <w:rPr>
          <w:rFonts w:ascii="Times New Roman" w:hAnsi="Times New Roman" w:cs="Times New Roman"/>
          <w:sz w:val="24"/>
          <w:szCs w:val="24"/>
        </w:rPr>
        <w:t>5</w:t>
      </w:r>
      <w:r w:rsidRPr="001075EF">
        <w:rPr>
          <w:rFonts w:ascii="Times New Roman" w:hAnsi="Times New Roman" w:cs="Times New Roman"/>
          <w:sz w:val="24"/>
          <w:szCs w:val="24"/>
        </w:rPr>
        <w:t>rokov schvaľuje</w:t>
      </w:r>
      <w:r w:rsidR="009A6DE0" w:rsidRPr="001075EF">
        <w:rPr>
          <w:rFonts w:ascii="Times New Roman" w:hAnsi="Times New Roman" w:cs="Times New Roman"/>
          <w:sz w:val="24"/>
          <w:szCs w:val="24"/>
        </w:rPr>
        <w:t xml:space="preserve"> </w:t>
      </w:r>
      <w:r w:rsidRPr="001075EF">
        <w:rPr>
          <w:rFonts w:ascii="Times New Roman" w:hAnsi="Times New Roman" w:cs="Times New Roman"/>
          <w:sz w:val="24"/>
          <w:szCs w:val="24"/>
        </w:rPr>
        <w:t>starosta obce</w:t>
      </w:r>
      <w:r w:rsidRPr="00CC7F86">
        <w:rPr>
          <w:rFonts w:ascii="Times New Roman" w:hAnsi="Times New Roman" w:cs="Times New Roman"/>
          <w:sz w:val="24"/>
          <w:szCs w:val="24"/>
        </w:rPr>
        <w:t xml:space="preserve">, nad stanovený limit schvaľuje OZ pred začatím prác, inak hodnota nad stanovený limit nemôže byť predmetom zápočtu. Prenajímateľ a nájomca v zmluve dohodnú spôsob prechodu technického zhodnotenia do majetku prenajímateľa. </w:t>
      </w:r>
    </w:p>
    <w:p w:rsidR="00712E65" w:rsidRPr="00CC7F86" w:rsidRDefault="00712E65">
      <w:pPr>
        <w:widowControl w:val="0"/>
        <w:autoSpaceDE w:val="0"/>
        <w:autoSpaceDN w:val="0"/>
        <w:adjustRightInd w:val="0"/>
        <w:spacing w:after="0" w:line="240" w:lineRule="auto"/>
        <w:jc w:val="both"/>
        <w:rPr>
          <w:rFonts w:ascii="Times New Roman" w:hAnsi="Times New Roman" w:cs="Times New Roman"/>
          <w:sz w:val="24"/>
          <w:szCs w:val="24"/>
        </w:rPr>
      </w:pPr>
    </w:p>
    <w:p w:rsidR="000640C9" w:rsidRDefault="00712E65" w:rsidP="00712E65">
      <w:pPr>
        <w:widowControl w:val="0"/>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12  -</w:t>
      </w:r>
    </w:p>
    <w:p w:rsidR="00712E65" w:rsidRPr="00CC7F86" w:rsidRDefault="00712E65" w:rsidP="00712E65">
      <w:pPr>
        <w:widowControl w:val="0"/>
        <w:numPr>
          <w:ilvl w:val="0"/>
          <w:numId w:val="3"/>
        </w:numPr>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7303EB">
        <w:rPr>
          <w:rFonts w:ascii="Times New Roman" w:hAnsi="Times New Roman" w:cs="Times New Roman"/>
          <w:sz w:val="24"/>
          <w:szCs w:val="24"/>
        </w:rPr>
        <w:tab/>
        <w:t>6. Zmluvy o nájme nebytových priestorov musia obsahovať akceptáciu oprávnenia prenajímateľa, pre prípad skončenia nájmu, na vypratanie nebytového priestoru najneskôr nasledujúci deň po dni skončenia nájmu. Uvedené oprávnenie prenajímateľa uzná nájomca v notárskej zápisnici, v ktorej bude obsiahnutý záväzok nájomcu ako povinného, že po skončení nájmu vyprace nebytový priestor najneskôr v nasledujúci deň po skončení nájmu a súhlas nájomcu s vykonateľnosťou takejto notárskej zápisnice. Nájomca je povinný bezodkladne po uzavretí nájomnej zmluvy odovzdať prenajímateľovi predmetnú notársku zápisnicu. Povinnosť nájomcu odovzdať prenajímateľovi notársku zápisnicu nie je vyžadovaná, ak nájomca neužíva nebytový priestor výlučne len pre svoj účel a nemá v prenajatom nebytovom priestore vnesené hnuteľné veci, ktoré by mohli byť predmetom vypratania</w:t>
      </w:r>
      <w:r w:rsidRPr="00CC7F86">
        <w:rPr>
          <w:rFonts w:ascii="Times New Roman" w:hAnsi="Times New Roman" w:cs="Times New Roman"/>
          <w:sz w:val="24"/>
          <w:szCs w:val="24"/>
        </w:rPr>
        <w:t xml:space="preserve">.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9A6DE0"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7. Ak OZ schváli zmluvný odplatný prevod majetku obce, ktorý má kupujúci v prenájme, nájomné sa platí do dňa úhrady kúpnej ceny. V prípade úhrady kúpnej ceny formou splátkového kalendára, nájomné sa platí do dňa úhrady 100% z kúpnej ceny, pričom sa splátky navyšujú o úrok, ktorého sadzbu schvaľuje OZ na návrh OcÚ a o po prerokovaní</w:t>
      </w:r>
      <w:r w:rsidR="00BA6D74" w:rsidRPr="00CC7F86">
        <w:rPr>
          <w:rFonts w:ascii="Times New Roman" w:hAnsi="Times New Roman" w:cs="Times New Roman"/>
          <w:sz w:val="24"/>
          <w:szCs w:val="24"/>
        </w:rPr>
        <w:t xml:space="preserve"> Komisiou finančnou a správy majetku obce </w:t>
      </w:r>
      <w:r w:rsidRPr="00CC7F86">
        <w:rPr>
          <w:rFonts w:ascii="Times New Roman" w:hAnsi="Times New Roman" w:cs="Times New Roman"/>
          <w:sz w:val="24"/>
          <w:szCs w:val="24"/>
        </w:rPr>
        <w:t xml:space="preserve"> (ďalej len „finančná komisia“)</w:t>
      </w:r>
    </w:p>
    <w:p w:rsidR="009A6DE0" w:rsidRDefault="009A6DE0">
      <w:pPr>
        <w:widowControl w:val="0"/>
        <w:autoSpaceDE w:val="0"/>
        <w:autoSpaceDN w:val="0"/>
        <w:adjustRightInd w:val="0"/>
        <w:spacing w:after="0" w:line="240" w:lineRule="auto"/>
        <w:jc w:val="both"/>
        <w:rPr>
          <w:rFonts w:ascii="Times New Roman" w:hAnsi="Times New Roman" w:cs="Times New Roman"/>
          <w:sz w:val="24"/>
          <w:szCs w:val="24"/>
        </w:rPr>
      </w:pPr>
    </w:p>
    <w:p w:rsidR="009A6DE0" w:rsidRDefault="009A6DE0">
      <w:pPr>
        <w:widowControl w:val="0"/>
        <w:autoSpaceDE w:val="0"/>
        <w:autoSpaceDN w:val="0"/>
        <w:adjustRightInd w:val="0"/>
        <w:spacing w:after="0" w:line="240" w:lineRule="auto"/>
        <w:jc w:val="both"/>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337E4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8</w:t>
      </w:r>
      <w:r w:rsidR="00FC4092" w:rsidRPr="00CC7F86">
        <w:rPr>
          <w:rFonts w:ascii="Times New Roman" w:hAnsi="Times New Roman" w:cs="Times New Roman"/>
          <w:sz w:val="24"/>
          <w:szCs w:val="24"/>
        </w:rPr>
        <w:t xml:space="preserve">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center"/>
        <w:rPr>
          <w:rFonts w:ascii="Times New Roman" w:hAnsi="Times New Roman" w:cs="Times New Roman"/>
          <w:bCs/>
          <w:sz w:val="24"/>
          <w:szCs w:val="24"/>
        </w:rPr>
      </w:pPr>
      <w:r w:rsidRPr="00CC7F86">
        <w:rPr>
          <w:rFonts w:ascii="Times New Roman" w:hAnsi="Times New Roman" w:cs="Times New Roman"/>
          <w:bCs/>
          <w:sz w:val="24"/>
          <w:szCs w:val="24"/>
        </w:rPr>
        <w:t xml:space="preserve">Nakladanie s prebytočným a neupotrebiteľným majetkom obce </w:t>
      </w:r>
    </w:p>
    <w:p w:rsidR="000640C9" w:rsidRPr="00CC7F86" w:rsidRDefault="000640C9">
      <w:pPr>
        <w:widowControl w:val="0"/>
        <w:autoSpaceDE w:val="0"/>
        <w:autoSpaceDN w:val="0"/>
        <w:adjustRightInd w:val="0"/>
        <w:spacing w:after="0" w:line="240" w:lineRule="auto"/>
        <w:rPr>
          <w:rFonts w:ascii="Times New Roman" w:hAnsi="Times New Roman" w:cs="Times New Roman"/>
          <w:bCs/>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1. Prebytočný majetok obce je hnuteľný a nehnuteľný majetok obce, ktorý obec a obecné právnické osoby trvale nepotrebujú na plnenie svojich úloh.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2. Neupotrebiteľný majetok obce je hnuteľný a nehnuteľný majetok obce, ktorý pre svoje úplné opotrebovanie alebo poškodenie, zastaranosť alebo nehospodárnosť v prevádzke nemôže slúžiť svojmu účelu.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3. O prebytočnosti alebo neupotrebiteľnosti hnuteľného majetku obce rozhoduje starosta obce na základe odporúčania vyraďovacej komisie obce alebo obecnej právnickej osoby. Vyraďovaciu komisiu obce vymenúva a odvoláva starosta obce. Vyraďovaciu komisiu obecnej právnickej osoby vymenúva a odvoláva štatutárny orgán obecnej právnickej osoby. Neupotrebiteľný majetok, pri ktorom je zrejmé, že ho nemôže využiť žiadna iná fyzická alebo právnická osoba (vrátane podnikateľov) sa na návrh vyraďovacej komisie a po odsúhlasení podľa limitov uvedených v týchto Zásadách fyzicky a účtovne zlikviduje (§ 5 Zásad). Rovnako sa naloží s prebytočným majetkom, o ktorý neprejavila záujem žiadna fyzická alebo právnická osoba.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4. K rozhodnutiu o prebytočnosti alebo neupotrebiteľnosti majetku obce sa musí priložiť doklad o tom, ako sa s týmto majetkom naložilo.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5. Organizácie a iné právnické osoby založené obcou sú oprávnené nakladať s neupotrebiteľným a prebytočným majetkom v zmysle predchádzajúcich odsekov do výšky 350,- Eur(v obstarávacej cene za kus). Nad uvedenú hodnotu je oprávnený rozhodovať starosta obce na návrh ním zriadenej komisie. </w:t>
      </w:r>
    </w:p>
    <w:p w:rsidR="000640C9" w:rsidRDefault="00337E4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13  -</w:t>
      </w:r>
    </w:p>
    <w:p w:rsidR="00337E46" w:rsidRDefault="00337E46">
      <w:pPr>
        <w:widowControl w:val="0"/>
        <w:autoSpaceDE w:val="0"/>
        <w:autoSpaceDN w:val="0"/>
        <w:adjustRightInd w:val="0"/>
        <w:spacing w:after="0" w:line="240" w:lineRule="auto"/>
        <w:rPr>
          <w:rFonts w:ascii="Times New Roman" w:hAnsi="Times New Roman" w:cs="Times New Roman"/>
          <w:sz w:val="24"/>
          <w:szCs w:val="24"/>
        </w:rPr>
      </w:pPr>
    </w:p>
    <w:p w:rsidR="00337E46" w:rsidRPr="00CC7F86" w:rsidRDefault="00337E46">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337E4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9</w:t>
      </w:r>
      <w:r w:rsidR="00FC4092" w:rsidRPr="00CC7F86">
        <w:rPr>
          <w:rFonts w:ascii="Times New Roman" w:hAnsi="Times New Roman" w:cs="Times New Roman"/>
          <w:sz w:val="24"/>
          <w:szCs w:val="24"/>
        </w:rPr>
        <w:t xml:space="preserve">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center"/>
        <w:rPr>
          <w:rFonts w:ascii="Times New Roman" w:hAnsi="Times New Roman" w:cs="Times New Roman"/>
          <w:bCs/>
          <w:sz w:val="24"/>
          <w:szCs w:val="24"/>
        </w:rPr>
      </w:pPr>
      <w:r w:rsidRPr="00CC7F86">
        <w:rPr>
          <w:rFonts w:ascii="Times New Roman" w:hAnsi="Times New Roman" w:cs="Times New Roman"/>
          <w:bCs/>
          <w:sz w:val="24"/>
          <w:szCs w:val="24"/>
        </w:rPr>
        <w:t xml:space="preserve">Zriadenie vecného bremena na majetku obce </w:t>
      </w:r>
    </w:p>
    <w:p w:rsidR="000640C9" w:rsidRPr="00CC7F86" w:rsidRDefault="000640C9">
      <w:pPr>
        <w:widowControl w:val="0"/>
        <w:autoSpaceDE w:val="0"/>
        <w:autoSpaceDN w:val="0"/>
        <w:adjustRightInd w:val="0"/>
        <w:spacing w:after="0" w:line="240" w:lineRule="auto"/>
        <w:rPr>
          <w:rFonts w:ascii="Times New Roman" w:hAnsi="Times New Roman" w:cs="Times New Roman"/>
          <w:bCs/>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1. Na nehnuteľný majetok obce môže byť zriadené vecné bremeno, a to odplatne alebo bezodplatne v odôvodnených prípadoch.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2. Podzemné vedenia verejných rozvodov inžinierskych sietí (ďalej aj „IS“) - elektriny, plynu, vody, kanalizácie, verejného osvetlenia, telekomunikačných a informačných sietí a prípojky inžinierskych sietí k stavebným objektom je možné umiestňovať na pozemkoch vo vlastníctve obce nasledovne: </w:t>
      </w:r>
    </w:p>
    <w:p w:rsidR="000640C9" w:rsidRPr="00CC7F86" w:rsidRDefault="000640C9">
      <w:pPr>
        <w:widowControl w:val="0"/>
        <w:autoSpaceDE w:val="0"/>
        <w:autoSpaceDN w:val="0"/>
        <w:adjustRightInd w:val="0"/>
        <w:spacing w:after="0" w:line="240" w:lineRule="auto"/>
        <w:jc w:val="both"/>
        <w:rPr>
          <w:rFonts w:ascii="Times New Roman" w:hAnsi="Times New Roman" w:cs="Times New Roman"/>
          <w:sz w:val="24"/>
          <w:szCs w:val="24"/>
        </w:rPr>
      </w:pPr>
    </w:p>
    <w:p w:rsidR="009A6DE0" w:rsidRDefault="00FC4092" w:rsidP="009A6DE0">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v prípade, že prípojky IS neovplyvnia využitie pozemku na účel, ktorému je určený, resp. jeho budúce možné využitie (napr. zelené pásy, miestne komunikácie a pod.), môže starosta obce v pozícii stavebného úradu dať súhlas s použitím pozemku na tento účel podpísaním ohlásenia drobnej stavby, v danom prípade sa nezriaďuje vecné bremeno, nakoľko nie je potrebné, aby vlastník prípojky uzatváral s vlastníkom pozemku akýkoľvek právny vzťah k predmetnému pozemku;</w:t>
      </w:r>
    </w:p>
    <w:p w:rsidR="009A6DE0" w:rsidRDefault="009A6DE0" w:rsidP="009A6DE0">
      <w:pPr>
        <w:widowControl w:val="0"/>
        <w:autoSpaceDE w:val="0"/>
        <w:autoSpaceDN w:val="0"/>
        <w:adjustRightInd w:val="0"/>
        <w:spacing w:after="0" w:line="240" w:lineRule="auto"/>
        <w:jc w:val="both"/>
        <w:rPr>
          <w:rFonts w:ascii="Times New Roman" w:hAnsi="Times New Roman" w:cs="Times New Roman"/>
          <w:sz w:val="24"/>
          <w:szCs w:val="24"/>
        </w:rPr>
      </w:pPr>
    </w:p>
    <w:p w:rsidR="000640C9" w:rsidRPr="00CC7F86" w:rsidRDefault="00FC4092" w:rsidP="009A6DE0">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b) ak vybudovanie prípojok IS ovplyvní budúce možné využitie pozemku (napr. stavebný pozemok) vo vlastníctve obce, zriaďuje sa časovo neobmedzené vecné bremeno pre vlastníka prípojky;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c) v prípade verejných rozvodov IS sa zriaďuje časovo neobmedzené vecné bremeno pre vlastníka siete;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d) šachty k rozvodom inžinierskych sietí a skrinky pre uloženie technológií je možné umiestňovať na pozemkoch vo vlastníctve obce iba v prípade, ak ich nie je možné riešiť na pozemku stavebníka. Na takéto pozemky bude zriadené odplatné, časovo neobmedzené vecné bremeno v prospech vlastníka stavby.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3. Odplata za zriadenie vecného bremena pre prípad podľa bodu 2 písm. b) a c) sa určí jednorázovo. Pri určovaní minimálnej výšky odplaty sa spravidla vychádza z nasledovného vzorca: </w:t>
      </w:r>
    </w:p>
    <w:p w:rsidR="000640C9" w:rsidRPr="00CC7F86" w:rsidRDefault="000640C9">
      <w:pPr>
        <w:widowControl w:val="0"/>
        <w:autoSpaceDE w:val="0"/>
        <w:autoSpaceDN w:val="0"/>
        <w:adjustRightInd w:val="0"/>
        <w:spacing w:after="0" w:line="240" w:lineRule="auto"/>
        <w:jc w:val="both"/>
        <w:rPr>
          <w:rFonts w:ascii="Times New Roman" w:hAnsi="Times New Roman" w:cs="Times New Roman"/>
          <w:sz w:val="24"/>
          <w:szCs w:val="24"/>
        </w:rPr>
      </w:pPr>
    </w:p>
    <w:p w:rsidR="000640C9" w:rsidRPr="00CC7F86" w:rsidRDefault="000640C9">
      <w:pPr>
        <w:widowControl w:val="0"/>
        <w:autoSpaceDE w:val="0"/>
        <w:autoSpaceDN w:val="0"/>
        <w:adjustRightInd w:val="0"/>
        <w:spacing w:after="0" w:line="240" w:lineRule="auto"/>
        <w:jc w:val="both"/>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   O = HP x VP x 0,25 [eur], kde </w:t>
      </w:r>
    </w:p>
    <w:p w:rsidR="000640C9" w:rsidRPr="00CC7F86" w:rsidRDefault="000640C9">
      <w:pPr>
        <w:widowControl w:val="0"/>
        <w:autoSpaceDE w:val="0"/>
        <w:autoSpaceDN w:val="0"/>
        <w:adjustRightInd w:val="0"/>
        <w:spacing w:after="0" w:line="240" w:lineRule="auto"/>
        <w:jc w:val="both"/>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O    - minimálna výška odplaty [eur], </w:t>
      </w: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HPhm - hodnota pozemku [eur/m2] </w:t>
      </w: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VP   - výmera pozemku v závislosti na dĺžke uložených IS a šírke ochranného pásma </w:t>
      </w: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       prislúchajúceho k IS [m2] </w:t>
      </w:r>
    </w:p>
    <w:p w:rsidR="00337E4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0,25 </w:t>
      </w:r>
      <w:r w:rsidR="00337E46">
        <w:rPr>
          <w:rFonts w:ascii="Times New Roman" w:hAnsi="Times New Roman" w:cs="Times New Roman"/>
          <w:sz w:val="24"/>
          <w:szCs w:val="24"/>
        </w:rPr>
        <w:t>–</w:t>
      </w:r>
      <w:r w:rsidRPr="00CC7F86">
        <w:rPr>
          <w:rFonts w:ascii="Times New Roman" w:hAnsi="Times New Roman" w:cs="Times New Roman"/>
          <w:sz w:val="24"/>
          <w:szCs w:val="24"/>
        </w:rPr>
        <w:t xml:space="preserve"> koeficient</w:t>
      </w:r>
    </w:p>
    <w:p w:rsidR="00337E46" w:rsidRDefault="00337E46">
      <w:pPr>
        <w:widowControl w:val="0"/>
        <w:autoSpaceDE w:val="0"/>
        <w:autoSpaceDN w:val="0"/>
        <w:adjustRightInd w:val="0"/>
        <w:spacing w:after="0" w:line="240" w:lineRule="auto"/>
        <w:jc w:val="both"/>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 </w:t>
      </w:r>
    </w:p>
    <w:p w:rsidR="000640C9" w:rsidRDefault="00337E46" w:rsidP="00337E46">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  -</w:t>
      </w:r>
    </w:p>
    <w:p w:rsidR="00337E46" w:rsidRPr="00CC7F86" w:rsidRDefault="00337E46" w:rsidP="00337E46">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4. Odplata za zriadenie vecného bremena pre prípad podľa bodu 2 písm. d) sa určí jednorázovo nasledovne: </w:t>
      </w:r>
    </w:p>
    <w:p w:rsidR="000640C9" w:rsidRPr="00CC7F86" w:rsidRDefault="000640C9">
      <w:pPr>
        <w:widowControl w:val="0"/>
        <w:autoSpaceDE w:val="0"/>
        <w:autoSpaceDN w:val="0"/>
        <w:adjustRightInd w:val="0"/>
        <w:spacing w:after="0" w:line="240" w:lineRule="auto"/>
        <w:jc w:val="both"/>
        <w:rPr>
          <w:rFonts w:ascii="Times New Roman" w:hAnsi="Times New Roman" w:cs="Times New Roman"/>
          <w:sz w:val="24"/>
          <w:szCs w:val="24"/>
        </w:rPr>
      </w:pPr>
    </w:p>
    <w:p w:rsidR="000640C9" w:rsidRPr="00CC7F86" w:rsidRDefault="000640C9">
      <w:pPr>
        <w:widowControl w:val="0"/>
        <w:autoSpaceDE w:val="0"/>
        <w:autoSpaceDN w:val="0"/>
        <w:adjustRightInd w:val="0"/>
        <w:spacing w:after="0" w:line="240" w:lineRule="auto"/>
        <w:jc w:val="both"/>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 vybudovanie šachty -          250 eur/kus </w:t>
      </w: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 vybudovanie skrinky -         100 eur/kus </w:t>
      </w:r>
    </w:p>
    <w:p w:rsidR="000640C9" w:rsidRPr="00CC7F86" w:rsidRDefault="000640C9">
      <w:pPr>
        <w:widowControl w:val="0"/>
        <w:autoSpaceDE w:val="0"/>
        <w:autoSpaceDN w:val="0"/>
        <w:adjustRightInd w:val="0"/>
        <w:spacing w:after="0" w:line="240" w:lineRule="auto"/>
        <w:jc w:val="both"/>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5. Pri zriadení vecného bremena práva prechodu alebo prejazdu (ide o časovo neobmedzené vecné bremená) cez pozemky vo vlastníctve obce sa určuje odplata jednorázovo vo výške znaleckého posudku.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6. V odôvodnenom prípade, ak o tom rozhodne obecné zastupiteľstvo, vecné bremeno môže byť zriadené ako bezodplatné, alebo za symbolickú cenu.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D46C9A"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7. Náklady spojené so zriadením vecného bremena (napr. vyhotovenie geometrického plánu, znalecký posudok, správny poplatok z návrhu na vklad do katastra nehnuteľností) hradí v plnej výške oprávnený z vecného bremena.</w:t>
      </w:r>
    </w:p>
    <w:p w:rsidR="00D46C9A" w:rsidRDefault="00D46C9A">
      <w:pPr>
        <w:widowControl w:val="0"/>
        <w:autoSpaceDE w:val="0"/>
        <w:autoSpaceDN w:val="0"/>
        <w:adjustRightInd w:val="0"/>
        <w:spacing w:after="0" w:line="240" w:lineRule="auto"/>
        <w:jc w:val="both"/>
        <w:rPr>
          <w:rFonts w:ascii="Times New Roman" w:hAnsi="Times New Roman" w:cs="Times New Roman"/>
          <w:sz w:val="24"/>
          <w:szCs w:val="24"/>
        </w:rPr>
      </w:pPr>
    </w:p>
    <w:p w:rsidR="00D46C9A" w:rsidRDefault="00D46C9A">
      <w:pPr>
        <w:widowControl w:val="0"/>
        <w:autoSpaceDE w:val="0"/>
        <w:autoSpaceDN w:val="0"/>
        <w:adjustRightInd w:val="0"/>
        <w:spacing w:after="0" w:line="240" w:lineRule="auto"/>
        <w:jc w:val="both"/>
        <w:rPr>
          <w:rFonts w:ascii="Times New Roman" w:hAnsi="Times New Roman" w:cs="Times New Roman"/>
          <w:sz w:val="24"/>
          <w:szCs w:val="24"/>
        </w:rPr>
      </w:pPr>
    </w:p>
    <w:p w:rsidR="000640C9" w:rsidRPr="00CC7F86" w:rsidRDefault="000640C9">
      <w:pPr>
        <w:widowControl w:val="0"/>
        <w:autoSpaceDE w:val="0"/>
        <w:autoSpaceDN w:val="0"/>
        <w:adjustRightInd w:val="0"/>
        <w:spacing w:after="0" w:line="240" w:lineRule="auto"/>
        <w:jc w:val="both"/>
        <w:rPr>
          <w:rFonts w:ascii="Times New Roman" w:hAnsi="Times New Roman" w:cs="Times New Roman"/>
          <w:sz w:val="24"/>
          <w:szCs w:val="24"/>
        </w:rPr>
      </w:pP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337E4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10</w:t>
      </w:r>
      <w:r w:rsidR="00FC4092" w:rsidRPr="00CC7F86">
        <w:rPr>
          <w:rFonts w:ascii="Times New Roman" w:hAnsi="Times New Roman" w:cs="Times New Roman"/>
          <w:sz w:val="24"/>
          <w:szCs w:val="24"/>
        </w:rPr>
        <w:t xml:space="preserve">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center"/>
        <w:rPr>
          <w:rFonts w:ascii="Times New Roman" w:hAnsi="Times New Roman" w:cs="Times New Roman"/>
          <w:bCs/>
          <w:sz w:val="24"/>
          <w:szCs w:val="24"/>
        </w:rPr>
      </w:pPr>
      <w:r w:rsidRPr="00CC7F86">
        <w:rPr>
          <w:rFonts w:ascii="Times New Roman" w:hAnsi="Times New Roman" w:cs="Times New Roman"/>
          <w:bCs/>
          <w:sz w:val="24"/>
          <w:szCs w:val="24"/>
        </w:rPr>
        <w:t xml:space="preserve">Nakladanie s pohľadávkami a inými majetkovými právami </w:t>
      </w:r>
    </w:p>
    <w:p w:rsidR="000640C9" w:rsidRPr="00CC7F86" w:rsidRDefault="000640C9">
      <w:pPr>
        <w:widowControl w:val="0"/>
        <w:autoSpaceDE w:val="0"/>
        <w:autoSpaceDN w:val="0"/>
        <w:adjustRightInd w:val="0"/>
        <w:spacing w:after="0" w:line="240" w:lineRule="auto"/>
        <w:rPr>
          <w:rFonts w:ascii="Times New Roman" w:hAnsi="Times New Roman" w:cs="Times New Roman"/>
          <w:bCs/>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1. Obec a obecné právnické osoby sú oprávnené trvalo upustiť od vymáhania pohľadávok, okrem pohľadávok uvedených v odseku 2 tohto paragrafu, ak: </w:t>
      </w:r>
    </w:p>
    <w:p w:rsidR="000640C9" w:rsidRPr="00CC7F86" w:rsidRDefault="000640C9">
      <w:pPr>
        <w:widowControl w:val="0"/>
        <w:autoSpaceDE w:val="0"/>
        <w:autoSpaceDN w:val="0"/>
        <w:adjustRightInd w:val="0"/>
        <w:spacing w:after="0" w:line="240" w:lineRule="auto"/>
        <w:jc w:val="both"/>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a) nemožno preukázať, že pohľadávka trvá alebo nemožno preukázať jej výšku, ak subjekt zanikol a nemá právneho nástupcu,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b) dlžník zomrel a pohľadávka nemohla byť uspokojená ani vymáhaním na dedičoch dlžníka,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c) je zo všetkých okolností zrejmé, že pohľadávka je nevymožiteľná, prípadne jej vymáhanie je neefektívne,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d) súd zamietol návrh na vyhlásenie konkurzu pre nedostatok majetku, alebo zrušil konkurz z dôvodu, že majetok dlžníka nestačí na úhradu výdavkov a odmenu správcu konkurznej podstaty,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e) pohľadávka alebo jej časť nebola uspokojená po skončení konkurzného alebo vyrovnávacieho konania,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f) majetok dlžníka nepostačuje na krytie nákladov exekučného konania a súd exekúciu na návrh oprávneného zastaví.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2. Nakladanie s pohľadávkami obce na úseku miestnych daní a miestneho poplatku sa v plnom rozsahu riadi osobitným právnym predpisom. </w:t>
      </w:r>
    </w:p>
    <w:p w:rsidR="000640C9" w:rsidRDefault="00337E4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15  -</w:t>
      </w:r>
    </w:p>
    <w:p w:rsidR="00337E46" w:rsidRDefault="00337E46">
      <w:pPr>
        <w:widowControl w:val="0"/>
        <w:autoSpaceDE w:val="0"/>
        <w:autoSpaceDN w:val="0"/>
        <w:adjustRightInd w:val="0"/>
        <w:spacing w:after="0" w:line="240" w:lineRule="auto"/>
        <w:rPr>
          <w:rFonts w:ascii="Times New Roman" w:hAnsi="Times New Roman" w:cs="Times New Roman"/>
          <w:sz w:val="24"/>
          <w:szCs w:val="24"/>
        </w:rPr>
      </w:pPr>
    </w:p>
    <w:p w:rsidR="00337E46" w:rsidRPr="00CC7F86" w:rsidRDefault="00337E46">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3. O trvalom upustení od vymáhania pohľadávok rozhoduje: </w:t>
      </w:r>
    </w:p>
    <w:p w:rsidR="000640C9" w:rsidRPr="00CC7F86" w:rsidRDefault="000640C9">
      <w:pPr>
        <w:widowControl w:val="0"/>
        <w:autoSpaceDE w:val="0"/>
        <w:autoSpaceDN w:val="0"/>
        <w:adjustRightInd w:val="0"/>
        <w:spacing w:after="0" w:line="240" w:lineRule="auto"/>
        <w:jc w:val="both"/>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a) starosta obce: </w:t>
      </w: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 pri pohľadávkach uvedených v ods. 1 písm. a), písm. b), písm. c) - v nominálnej hodnote jednotlivej pohľadávky do 166,- eur, </w:t>
      </w: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 pri pohľadávkach uvedených v ods. 1 písm. d), písm. e), písm. f), </w:t>
      </w: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 pri pohľadávkach uvedených v ods. 2 - v nominálnej hodnote jednotlivej pohľadávky do 166,- eur,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b) obecné zastupiteľstvo: </w:t>
      </w: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 pri pohľadávkach uvedených v ods. 1 písm. a), písm. b), písm. c) - v nominálnej hodnote jednotlivej pohľadávky od 166,- eur vyššie, </w:t>
      </w: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 xml:space="preserve">- pri pohľadávkach uvedených v ods. 2 - v nominálnej hodnote jednotlivej pohľadávky od 166,- eur vyššie.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4. Zo závažných dôvodov, najmä sociálnych (príjmy na hranici životného minima, živelná pohroma a pod.), môže starosta obce dlh dlžníka celkom alebo čiastočne odpustiť, najviac do výšky 66,- eur, pričom od vymáhania pohľadávky sa môže upustiť iba raz v kalendárnom roku. Na odpustenie dlhu presahujúceho 66,- eur je potrebné schválenie OZ. Toto ustanovenie sa nevzťahuje na pohľadávky obce vyplývajúce zo správnych poplatkov, ktoré sa riadia osobitným právny predpisom.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5. Obec a obecné právnické osoby môžu dlžníkovi povoliť primerané splátky alebo povoliť odklad zaplatenia dlhu, ak dlžník bez svojho zavinenia nemôže dlh alebo splátku včas zaplatiť. Odklad zaplatenia dlhu alebo zaplatenia dlhu v splátkach nesmie byť povolený na dobu dlhšiu, ako je lehota, v ktorej sa premlčí vymáhanie tejto pohľadávky, odklad zaplatenia dlhu pri daniach a poplatkoch nesmie byť povolený na dobu dlhšiu ako jeden rok odo dňa splatnosti dane alebo poplatku + možnosť alebo povinnosť obce na zriadenie záložného práva k nehnuteľnosti na zabezpečenie daňového nedoplatku (v zmysle </w:t>
      </w:r>
      <w:hyperlink r:id="rId30" w:history="1">
        <w:r w:rsidRPr="001075EF">
          <w:rPr>
            <w:rFonts w:ascii="Times New Roman" w:hAnsi="Times New Roman" w:cs="Times New Roman"/>
            <w:sz w:val="24"/>
            <w:szCs w:val="24"/>
            <w:u w:val="single"/>
          </w:rPr>
          <w:t>§ 81 - 83 zákona č. 563/2009</w:t>
        </w:r>
      </w:hyperlink>
      <w:r w:rsidRPr="00CC7F86">
        <w:rPr>
          <w:rFonts w:ascii="Times New Roman" w:hAnsi="Times New Roman" w:cs="Times New Roman"/>
          <w:sz w:val="24"/>
          <w:szCs w:val="24"/>
        </w:rPr>
        <w:t xml:space="preserve"> - daňový poriadok).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6. Obec a obecné právnické osoby sú povinné účtovať a vymáhať príslušné sankcie a to: </w:t>
      </w: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 úrok z dlžnej sumy v zmysle platných právnych predpisov, ak nebol zmluvne dohodnutý úrok v inej výške alebo </w:t>
      </w: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 poplatok z omeškania (penále) podľa všeobecne záväzných právnych noriem alebo </w:t>
      </w: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 zmluvnú pokutu, pokiaľ bola zmluvne dohodnutá.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7. Odpustiť dlh nie je prípustné, ak vznikol v priamej súvislosti s trestnou činnosťou alebo priestupkom.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8. Ak je pohľadávka obce prechodne nevymožiteľná, sú obec a obecné právnické osoby oprávnené dočasne upustiť od jej vymáhania, musia však zabezpečiť, aby sa táto pohľadávka nepremlčala alebo nezanikla. Len čo odpadnú dôvody dočasného upustenia od vymáhania pohľadávky, sú povinní zabezpečiť jej včasné vymoženie. </w:t>
      </w:r>
    </w:p>
    <w:p w:rsidR="00337E46" w:rsidRDefault="00337E46">
      <w:pPr>
        <w:widowControl w:val="0"/>
        <w:autoSpaceDE w:val="0"/>
        <w:autoSpaceDN w:val="0"/>
        <w:adjustRightInd w:val="0"/>
        <w:spacing w:after="0" w:line="240" w:lineRule="auto"/>
        <w:jc w:val="both"/>
        <w:rPr>
          <w:rFonts w:ascii="Times New Roman" w:hAnsi="Times New Roman" w:cs="Times New Roman"/>
          <w:sz w:val="24"/>
          <w:szCs w:val="24"/>
        </w:rPr>
      </w:pPr>
    </w:p>
    <w:p w:rsidR="00337E46" w:rsidRPr="00CC7F86" w:rsidRDefault="00337E46">
      <w:pPr>
        <w:widowControl w:val="0"/>
        <w:autoSpaceDE w:val="0"/>
        <w:autoSpaceDN w:val="0"/>
        <w:adjustRightInd w:val="0"/>
        <w:spacing w:after="0" w:line="240" w:lineRule="auto"/>
        <w:jc w:val="both"/>
        <w:rPr>
          <w:rFonts w:ascii="Times New Roman" w:hAnsi="Times New Roman" w:cs="Times New Roman"/>
          <w:sz w:val="24"/>
          <w:szCs w:val="24"/>
        </w:rPr>
      </w:pPr>
    </w:p>
    <w:p w:rsidR="000640C9" w:rsidRDefault="00337E46" w:rsidP="00337E46">
      <w:pPr>
        <w:widowControl w:val="0"/>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16  -</w:t>
      </w:r>
    </w:p>
    <w:p w:rsidR="00337E46" w:rsidRPr="00CC7F86" w:rsidRDefault="00337E46" w:rsidP="00337E46">
      <w:pPr>
        <w:widowControl w:val="0"/>
        <w:autoSpaceDE w:val="0"/>
        <w:autoSpaceDN w:val="0"/>
        <w:adjustRightInd w:val="0"/>
        <w:spacing w:after="0" w:line="240" w:lineRule="auto"/>
        <w:ind w:left="4212"/>
        <w:rPr>
          <w:rFonts w:ascii="Times New Roman" w:hAnsi="Times New Roman" w:cs="Times New Roman"/>
          <w:sz w:val="24"/>
          <w:szCs w:val="24"/>
        </w:rPr>
      </w:pPr>
    </w:p>
    <w:p w:rsidR="000640C9" w:rsidRPr="00CC7F86" w:rsidRDefault="00337E4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11</w:t>
      </w:r>
      <w:r w:rsidR="00FC4092" w:rsidRPr="00CC7F86">
        <w:rPr>
          <w:rFonts w:ascii="Times New Roman" w:hAnsi="Times New Roman" w:cs="Times New Roman"/>
          <w:sz w:val="24"/>
          <w:szCs w:val="24"/>
        </w:rPr>
        <w:t xml:space="preserve">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center"/>
        <w:rPr>
          <w:rFonts w:ascii="Times New Roman" w:hAnsi="Times New Roman" w:cs="Times New Roman"/>
          <w:bCs/>
          <w:sz w:val="24"/>
          <w:szCs w:val="24"/>
        </w:rPr>
      </w:pPr>
      <w:r w:rsidRPr="00CC7F86">
        <w:rPr>
          <w:rFonts w:ascii="Times New Roman" w:hAnsi="Times New Roman" w:cs="Times New Roman"/>
          <w:bCs/>
          <w:sz w:val="24"/>
          <w:szCs w:val="24"/>
        </w:rPr>
        <w:t xml:space="preserve">Nakladanie s cennými papiermi a majetkovými podielmi </w:t>
      </w:r>
    </w:p>
    <w:p w:rsidR="000640C9" w:rsidRPr="00CC7F86" w:rsidRDefault="000640C9">
      <w:pPr>
        <w:widowControl w:val="0"/>
        <w:autoSpaceDE w:val="0"/>
        <w:autoSpaceDN w:val="0"/>
        <w:adjustRightInd w:val="0"/>
        <w:spacing w:after="0" w:line="240" w:lineRule="auto"/>
        <w:rPr>
          <w:rFonts w:ascii="Times New Roman" w:hAnsi="Times New Roman" w:cs="Times New Roman"/>
          <w:bCs/>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1. Pre nakladanie s cennými papiermi platia najmä ustanovenia zák. č. </w:t>
      </w:r>
      <w:hyperlink r:id="rId31" w:history="1">
        <w:r w:rsidRPr="001075EF">
          <w:rPr>
            <w:rFonts w:ascii="Times New Roman" w:hAnsi="Times New Roman" w:cs="Times New Roman"/>
            <w:sz w:val="24"/>
            <w:szCs w:val="24"/>
            <w:u w:val="single"/>
          </w:rPr>
          <w:t>566/2001 Z.z.</w:t>
        </w:r>
      </w:hyperlink>
      <w:r w:rsidRPr="00CC7F86">
        <w:rPr>
          <w:rFonts w:ascii="Times New Roman" w:hAnsi="Times New Roman" w:cs="Times New Roman"/>
          <w:sz w:val="24"/>
          <w:szCs w:val="24"/>
        </w:rPr>
        <w:t xml:space="preserve"> o cenných papieroch a investičných službách a o zmene a doplnení niektorých zákonov (zákon o cenných papieroch) v znení neskorších predpisov, zák. č. </w:t>
      </w:r>
      <w:hyperlink r:id="rId32" w:history="1">
        <w:r w:rsidRPr="001075EF">
          <w:rPr>
            <w:rFonts w:ascii="Times New Roman" w:hAnsi="Times New Roman" w:cs="Times New Roman"/>
            <w:sz w:val="24"/>
            <w:szCs w:val="24"/>
            <w:u w:val="single"/>
          </w:rPr>
          <w:t>530/1990 Zb.</w:t>
        </w:r>
      </w:hyperlink>
      <w:r w:rsidRPr="00CC7F86">
        <w:rPr>
          <w:rFonts w:ascii="Times New Roman" w:hAnsi="Times New Roman" w:cs="Times New Roman"/>
          <w:sz w:val="24"/>
          <w:szCs w:val="24"/>
        </w:rPr>
        <w:t xml:space="preserve"> o dlhopisoch v znení neskorších predpisov, </w:t>
      </w:r>
      <w:hyperlink r:id="rId33" w:history="1">
        <w:r w:rsidRPr="001075EF">
          <w:rPr>
            <w:rFonts w:ascii="Times New Roman" w:hAnsi="Times New Roman" w:cs="Times New Roman"/>
            <w:sz w:val="24"/>
            <w:szCs w:val="24"/>
            <w:u w:val="single"/>
          </w:rPr>
          <w:t>Obchodný zákonník</w:t>
        </w:r>
      </w:hyperlink>
      <w:r w:rsidRPr="00CC7F86">
        <w:rPr>
          <w:rFonts w:ascii="Times New Roman" w:hAnsi="Times New Roman" w:cs="Times New Roman"/>
          <w:sz w:val="24"/>
          <w:szCs w:val="24"/>
        </w:rPr>
        <w:t xml:space="preserve"> a zákon č. </w:t>
      </w:r>
      <w:hyperlink r:id="rId34" w:history="1">
        <w:r w:rsidRPr="001075EF">
          <w:rPr>
            <w:rFonts w:ascii="Times New Roman" w:hAnsi="Times New Roman" w:cs="Times New Roman"/>
            <w:sz w:val="24"/>
            <w:szCs w:val="24"/>
            <w:u w:val="single"/>
          </w:rPr>
          <w:t>594/2003 Z.z.</w:t>
        </w:r>
      </w:hyperlink>
      <w:r w:rsidRPr="00CC7F86">
        <w:rPr>
          <w:rFonts w:ascii="Times New Roman" w:hAnsi="Times New Roman" w:cs="Times New Roman"/>
          <w:sz w:val="24"/>
          <w:szCs w:val="24"/>
        </w:rPr>
        <w:t xml:space="preserve"> o kolektívnom investovaní a o zmene a doplnení niektorých zákonov v znení neskorších predpisov.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2. Ak osobitný zákon neustanovuje inak, vzťahujú sa na prevod cenných papierov ustanovenia zákona č. </w:t>
      </w:r>
      <w:hyperlink r:id="rId35" w:history="1">
        <w:r w:rsidRPr="001075EF">
          <w:rPr>
            <w:rFonts w:ascii="Times New Roman" w:hAnsi="Times New Roman" w:cs="Times New Roman"/>
            <w:sz w:val="24"/>
            <w:szCs w:val="24"/>
            <w:u w:val="single"/>
          </w:rPr>
          <w:t>138/1991 Zb.</w:t>
        </w:r>
      </w:hyperlink>
      <w:r w:rsidRPr="00CC7F86">
        <w:rPr>
          <w:rFonts w:ascii="Times New Roman" w:hAnsi="Times New Roman" w:cs="Times New Roman"/>
          <w:sz w:val="24"/>
          <w:szCs w:val="24"/>
        </w:rPr>
        <w:t xml:space="preserve"> o majetku obcí v znení neskorších predpisov a tieto Zásady.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3. Majetkový podiel je miera účasti obce na čistom obchodnom imaní spoločnosti. S vlastníctvom majetkového podielu sú spojené práva podľa osobitných predpisov.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4. Výkon práv vyplývajúci z vlastníctva cenných papierov a majetkových podielov na právnických osobách založených obcou alebo v ktorých má obec postavenie ovládajúcej osoby alebo rozhodujúci vplyv, sa realizuje s dôrazom na transparentnosť a efektívnosť nakladania s majetkom. </w:t>
      </w:r>
    </w:p>
    <w:p w:rsidR="00D46C9A" w:rsidRDefault="00D46C9A">
      <w:pPr>
        <w:widowControl w:val="0"/>
        <w:autoSpaceDE w:val="0"/>
        <w:autoSpaceDN w:val="0"/>
        <w:adjustRightInd w:val="0"/>
        <w:spacing w:after="0" w:line="240" w:lineRule="auto"/>
        <w:jc w:val="both"/>
        <w:rPr>
          <w:rFonts w:ascii="Times New Roman" w:hAnsi="Times New Roman" w:cs="Times New Roman"/>
          <w:sz w:val="24"/>
          <w:szCs w:val="24"/>
        </w:rPr>
      </w:pPr>
    </w:p>
    <w:p w:rsidR="00D46C9A" w:rsidRDefault="00D46C9A">
      <w:pPr>
        <w:widowControl w:val="0"/>
        <w:autoSpaceDE w:val="0"/>
        <w:autoSpaceDN w:val="0"/>
        <w:adjustRightInd w:val="0"/>
        <w:spacing w:after="0" w:line="240" w:lineRule="auto"/>
        <w:jc w:val="both"/>
        <w:rPr>
          <w:rFonts w:ascii="Times New Roman" w:hAnsi="Times New Roman" w:cs="Times New Roman"/>
          <w:sz w:val="24"/>
          <w:szCs w:val="24"/>
        </w:rPr>
      </w:pPr>
    </w:p>
    <w:p w:rsidR="00D46C9A" w:rsidRDefault="00D46C9A">
      <w:pPr>
        <w:widowControl w:val="0"/>
        <w:autoSpaceDE w:val="0"/>
        <w:autoSpaceDN w:val="0"/>
        <w:adjustRightInd w:val="0"/>
        <w:spacing w:after="0" w:line="240" w:lineRule="auto"/>
        <w:jc w:val="both"/>
        <w:rPr>
          <w:rFonts w:ascii="Times New Roman" w:hAnsi="Times New Roman" w:cs="Times New Roman"/>
          <w:sz w:val="24"/>
          <w:szCs w:val="24"/>
        </w:rPr>
      </w:pPr>
    </w:p>
    <w:p w:rsidR="00D46C9A" w:rsidRPr="00CC7F86" w:rsidRDefault="00D46C9A">
      <w:pPr>
        <w:widowControl w:val="0"/>
        <w:autoSpaceDE w:val="0"/>
        <w:autoSpaceDN w:val="0"/>
        <w:adjustRightInd w:val="0"/>
        <w:spacing w:after="0" w:line="240" w:lineRule="auto"/>
        <w:jc w:val="both"/>
        <w:rPr>
          <w:rFonts w:ascii="Times New Roman" w:hAnsi="Times New Roman" w:cs="Times New Roman"/>
          <w:sz w:val="24"/>
          <w:szCs w:val="24"/>
        </w:rPr>
      </w:pP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337E4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12</w:t>
      </w:r>
      <w:r w:rsidR="00FC4092" w:rsidRPr="00CC7F86">
        <w:rPr>
          <w:rFonts w:ascii="Times New Roman" w:hAnsi="Times New Roman" w:cs="Times New Roman"/>
          <w:sz w:val="24"/>
          <w:szCs w:val="24"/>
        </w:rPr>
        <w:t xml:space="preserve">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center"/>
        <w:rPr>
          <w:rFonts w:ascii="Times New Roman" w:hAnsi="Times New Roman" w:cs="Times New Roman"/>
          <w:bCs/>
          <w:sz w:val="24"/>
          <w:szCs w:val="24"/>
        </w:rPr>
      </w:pPr>
      <w:r w:rsidRPr="00CC7F86">
        <w:rPr>
          <w:rFonts w:ascii="Times New Roman" w:hAnsi="Times New Roman" w:cs="Times New Roman"/>
          <w:bCs/>
          <w:sz w:val="24"/>
          <w:szCs w:val="24"/>
        </w:rPr>
        <w:t xml:space="preserve">Zrušovacie a záverečné ustanovenia </w:t>
      </w:r>
    </w:p>
    <w:p w:rsidR="000640C9" w:rsidRPr="00CC7F86" w:rsidRDefault="000640C9">
      <w:pPr>
        <w:widowControl w:val="0"/>
        <w:autoSpaceDE w:val="0"/>
        <w:autoSpaceDN w:val="0"/>
        <w:adjustRightInd w:val="0"/>
        <w:spacing w:after="0" w:line="240" w:lineRule="auto"/>
        <w:rPr>
          <w:rFonts w:ascii="Times New Roman" w:hAnsi="Times New Roman" w:cs="Times New Roman"/>
          <w:bCs/>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1. Nájomné zmluvy uzatvoren</w:t>
      </w:r>
      <w:r w:rsidR="00665928" w:rsidRPr="00CC7F86">
        <w:rPr>
          <w:rFonts w:ascii="Times New Roman" w:hAnsi="Times New Roman" w:cs="Times New Roman"/>
          <w:sz w:val="24"/>
          <w:szCs w:val="24"/>
        </w:rPr>
        <w:t xml:space="preserve">é </w:t>
      </w:r>
      <w:r w:rsidR="00C14943" w:rsidRPr="00CC7F86">
        <w:rPr>
          <w:rFonts w:ascii="Times New Roman" w:hAnsi="Times New Roman" w:cs="Times New Roman"/>
          <w:sz w:val="24"/>
          <w:szCs w:val="24"/>
        </w:rPr>
        <w:t>pred účinnosťou tohto VZN č. 4</w:t>
      </w:r>
      <w:r w:rsidR="00665928" w:rsidRPr="00CC7F86">
        <w:rPr>
          <w:rFonts w:ascii="Times New Roman" w:hAnsi="Times New Roman" w:cs="Times New Roman"/>
          <w:sz w:val="24"/>
          <w:szCs w:val="24"/>
        </w:rPr>
        <w:t>/2014</w:t>
      </w:r>
      <w:r w:rsidRPr="00CC7F86">
        <w:rPr>
          <w:rFonts w:ascii="Times New Roman" w:hAnsi="Times New Roman" w:cs="Times New Roman"/>
          <w:sz w:val="24"/>
          <w:szCs w:val="24"/>
        </w:rPr>
        <w:t xml:space="preserve"> Zásady hospodá</w:t>
      </w:r>
      <w:r w:rsidR="00B70D9C" w:rsidRPr="00CC7F86">
        <w:rPr>
          <w:rFonts w:ascii="Times New Roman" w:hAnsi="Times New Roman" w:cs="Times New Roman"/>
          <w:sz w:val="24"/>
          <w:szCs w:val="24"/>
        </w:rPr>
        <w:t>renia s majetkom obce Zlaté Klasy</w:t>
      </w:r>
      <w:r w:rsidRPr="00CC7F86">
        <w:rPr>
          <w:rFonts w:ascii="Times New Roman" w:hAnsi="Times New Roman" w:cs="Times New Roman"/>
          <w:sz w:val="24"/>
          <w:szCs w:val="24"/>
        </w:rPr>
        <w:t xml:space="preserve"> zostávajú v platnosti.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2. V zmysle ustanovenia </w:t>
      </w:r>
      <w:hyperlink r:id="rId36" w:history="1">
        <w:r w:rsidRPr="001075EF">
          <w:rPr>
            <w:rFonts w:ascii="Times New Roman" w:hAnsi="Times New Roman" w:cs="Times New Roman"/>
            <w:sz w:val="24"/>
            <w:szCs w:val="24"/>
            <w:u w:val="single"/>
          </w:rPr>
          <w:t>§ 6 ods. 3 zákona č. 369/1990 Zb.</w:t>
        </w:r>
      </w:hyperlink>
      <w:r w:rsidRPr="00CC7F86">
        <w:rPr>
          <w:rFonts w:ascii="Times New Roman" w:hAnsi="Times New Roman" w:cs="Times New Roman"/>
          <w:sz w:val="24"/>
          <w:szCs w:val="24"/>
        </w:rPr>
        <w:t xml:space="preserve"> o obecnom zriadení v znení neskorších pr</w:t>
      </w:r>
      <w:r w:rsidR="00665928" w:rsidRPr="00CC7F86">
        <w:rPr>
          <w:rFonts w:ascii="Times New Roman" w:hAnsi="Times New Roman" w:cs="Times New Roman"/>
          <w:sz w:val="24"/>
          <w:szCs w:val="24"/>
        </w:rPr>
        <w:t>e</w:t>
      </w:r>
      <w:r w:rsidR="00C14943" w:rsidRPr="00CC7F86">
        <w:rPr>
          <w:rFonts w:ascii="Times New Roman" w:hAnsi="Times New Roman" w:cs="Times New Roman"/>
          <w:sz w:val="24"/>
          <w:szCs w:val="24"/>
        </w:rPr>
        <w:t>dpisov bol návrh tohto VZN č. 4</w:t>
      </w:r>
      <w:r w:rsidR="00665928" w:rsidRPr="00CC7F86">
        <w:rPr>
          <w:rFonts w:ascii="Times New Roman" w:hAnsi="Times New Roman" w:cs="Times New Roman"/>
          <w:sz w:val="24"/>
          <w:szCs w:val="24"/>
        </w:rPr>
        <w:t>/2014</w:t>
      </w:r>
      <w:r w:rsidRPr="00CC7F86">
        <w:rPr>
          <w:rFonts w:ascii="Times New Roman" w:hAnsi="Times New Roman" w:cs="Times New Roman"/>
          <w:sz w:val="24"/>
          <w:szCs w:val="24"/>
        </w:rPr>
        <w:t xml:space="preserve"> Zásady hospodá</w:t>
      </w:r>
      <w:r w:rsidR="00665928" w:rsidRPr="00CC7F86">
        <w:rPr>
          <w:rFonts w:ascii="Times New Roman" w:hAnsi="Times New Roman" w:cs="Times New Roman"/>
          <w:sz w:val="24"/>
          <w:szCs w:val="24"/>
        </w:rPr>
        <w:t>renia s majetkom obce Zlaté Klasy</w:t>
      </w:r>
      <w:r w:rsidRPr="00CC7F86">
        <w:rPr>
          <w:rFonts w:ascii="Times New Roman" w:hAnsi="Times New Roman" w:cs="Times New Roman"/>
          <w:sz w:val="24"/>
          <w:szCs w:val="24"/>
        </w:rPr>
        <w:t xml:space="preserve"> zvere</w:t>
      </w:r>
      <w:r w:rsidR="00665928" w:rsidRPr="00CC7F86">
        <w:rPr>
          <w:rFonts w:ascii="Times New Roman" w:hAnsi="Times New Roman" w:cs="Times New Roman"/>
          <w:sz w:val="24"/>
          <w:szCs w:val="24"/>
        </w:rPr>
        <w:t>jnený na úradnej tabuli obce Zlaté Klasy</w:t>
      </w:r>
      <w:r w:rsidRPr="00CC7F86">
        <w:rPr>
          <w:rFonts w:ascii="Times New Roman" w:hAnsi="Times New Roman" w:cs="Times New Roman"/>
          <w:sz w:val="24"/>
          <w:szCs w:val="24"/>
        </w:rPr>
        <w:t xml:space="preserve"> a na inte</w:t>
      </w:r>
      <w:r w:rsidR="00665928" w:rsidRPr="00CC7F86">
        <w:rPr>
          <w:rFonts w:ascii="Times New Roman" w:hAnsi="Times New Roman" w:cs="Times New Roman"/>
          <w:sz w:val="24"/>
          <w:szCs w:val="24"/>
        </w:rPr>
        <w:t>rnetovej stránke obce Z</w:t>
      </w:r>
      <w:r w:rsidR="00337E46">
        <w:rPr>
          <w:rFonts w:ascii="Times New Roman" w:hAnsi="Times New Roman" w:cs="Times New Roman"/>
          <w:sz w:val="24"/>
          <w:szCs w:val="24"/>
        </w:rPr>
        <w:t>laté Klasy dňa  21.03.</w:t>
      </w:r>
      <w:r w:rsidR="00665928" w:rsidRPr="00CC7F86">
        <w:rPr>
          <w:rFonts w:ascii="Times New Roman" w:hAnsi="Times New Roman" w:cs="Times New Roman"/>
          <w:sz w:val="24"/>
          <w:szCs w:val="24"/>
        </w:rPr>
        <w:t>2014</w:t>
      </w:r>
      <w:r w:rsidR="00337E46">
        <w:rPr>
          <w:rFonts w:ascii="Times New Roman" w:hAnsi="Times New Roman" w:cs="Times New Roman"/>
          <w:sz w:val="24"/>
          <w:szCs w:val="24"/>
        </w:rPr>
        <w:t>.</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3. Obecn</w:t>
      </w:r>
      <w:r w:rsidR="00665928" w:rsidRPr="00CC7F86">
        <w:rPr>
          <w:rFonts w:ascii="Times New Roman" w:hAnsi="Times New Roman" w:cs="Times New Roman"/>
          <w:sz w:val="24"/>
          <w:szCs w:val="24"/>
        </w:rPr>
        <w:t>é zastupiteľstvo v Zlat</w:t>
      </w:r>
      <w:r w:rsidR="00C14943" w:rsidRPr="00CC7F86">
        <w:rPr>
          <w:rFonts w:ascii="Times New Roman" w:hAnsi="Times New Roman" w:cs="Times New Roman"/>
          <w:sz w:val="24"/>
          <w:szCs w:val="24"/>
        </w:rPr>
        <w:t>ých</w:t>
      </w:r>
      <w:r w:rsidR="00665928" w:rsidRPr="00CC7F86">
        <w:rPr>
          <w:rFonts w:ascii="Times New Roman" w:hAnsi="Times New Roman" w:cs="Times New Roman"/>
          <w:sz w:val="24"/>
          <w:szCs w:val="24"/>
        </w:rPr>
        <w:t xml:space="preserve"> Klas</w:t>
      </w:r>
      <w:r w:rsidR="00C14943" w:rsidRPr="00CC7F86">
        <w:rPr>
          <w:rFonts w:ascii="Times New Roman" w:hAnsi="Times New Roman" w:cs="Times New Roman"/>
          <w:sz w:val="24"/>
          <w:szCs w:val="24"/>
        </w:rPr>
        <w:t>och</w:t>
      </w:r>
      <w:r w:rsidRPr="00CC7F86">
        <w:rPr>
          <w:rFonts w:ascii="Times New Roman" w:hAnsi="Times New Roman" w:cs="Times New Roman"/>
          <w:sz w:val="24"/>
          <w:szCs w:val="24"/>
        </w:rPr>
        <w:t xml:space="preserve"> sa uznieslo </w:t>
      </w:r>
      <w:r w:rsidR="00665928" w:rsidRPr="00CC7F86">
        <w:rPr>
          <w:rFonts w:ascii="Times New Roman" w:hAnsi="Times New Roman" w:cs="Times New Roman"/>
          <w:sz w:val="24"/>
          <w:szCs w:val="24"/>
        </w:rPr>
        <w:t>na vyda</w:t>
      </w:r>
      <w:r w:rsidR="00337E46">
        <w:rPr>
          <w:rFonts w:ascii="Times New Roman" w:hAnsi="Times New Roman" w:cs="Times New Roman"/>
          <w:sz w:val="24"/>
          <w:szCs w:val="24"/>
        </w:rPr>
        <w:t>ní tohto VZN dňa 09.04.2014, uznesením č. Pl-03/</w:t>
      </w:r>
      <w:r w:rsidR="00665928" w:rsidRPr="00CC7F86">
        <w:rPr>
          <w:rFonts w:ascii="Times New Roman" w:hAnsi="Times New Roman" w:cs="Times New Roman"/>
          <w:sz w:val="24"/>
          <w:szCs w:val="24"/>
        </w:rPr>
        <w:t>2014</w:t>
      </w:r>
      <w:r w:rsidR="00337E46">
        <w:rPr>
          <w:rFonts w:ascii="Times New Roman" w:hAnsi="Times New Roman" w:cs="Times New Roman"/>
          <w:sz w:val="24"/>
          <w:szCs w:val="24"/>
        </w:rPr>
        <w:t>-V</w:t>
      </w:r>
      <w:r w:rsidR="007B7C58">
        <w:rPr>
          <w:rFonts w:ascii="Times New Roman" w:hAnsi="Times New Roman" w:cs="Times New Roman"/>
          <w:sz w:val="24"/>
          <w:szCs w:val="24"/>
        </w:rPr>
        <w:t>.</w:t>
      </w:r>
      <w:r w:rsidRPr="00CC7F86">
        <w:rPr>
          <w:rFonts w:ascii="Times New Roman" w:hAnsi="Times New Roman" w:cs="Times New Roman"/>
          <w:sz w:val="24"/>
          <w:szCs w:val="24"/>
        </w:rPr>
        <w:t xml:space="preserve"> a toto VZN nadobúda účinnosť 15. dňom od vyvesenia na úradnej tabuli</w:t>
      </w:r>
      <w:r w:rsidR="00665928" w:rsidRPr="00CC7F86">
        <w:rPr>
          <w:rFonts w:ascii="Times New Roman" w:hAnsi="Times New Roman" w:cs="Times New Roman"/>
          <w:sz w:val="24"/>
          <w:szCs w:val="24"/>
        </w:rPr>
        <w:t xml:space="preserve"> Obecného úradu v Zlatých Klasoch, t.j. </w:t>
      </w:r>
      <w:r w:rsidR="00337E46">
        <w:rPr>
          <w:rFonts w:ascii="Times New Roman" w:hAnsi="Times New Roman" w:cs="Times New Roman"/>
          <w:sz w:val="24"/>
          <w:szCs w:val="24"/>
        </w:rPr>
        <w:t xml:space="preserve"> 26.04.</w:t>
      </w:r>
      <w:r w:rsidR="00665928" w:rsidRPr="00CC7F86">
        <w:rPr>
          <w:rFonts w:ascii="Times New Roman" w:hAnsi="Times New Roman" w:cs="Times New Roman"/>
          <w:sz w:val="24"/>
          <w:szCs w:val="24"/>
        </w:rPr>
        <w:t>2014</w:t>
      </w:r>
      <w:r w:rsidR="00337E46">
        <w:rPr>
          <w:rFonts w:ascii="Times New Roman" w:hAnsi="Times New Roman" w:cs="Times New Roman"/>
          <w:sz w:val="24"/>
          <w:szCs w:val="24"/>
        </w:rPr>
        <w:t>.</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4. Nado</w:t>
      </w:r>
      <w:r w:rsidR="00C14943" w:rsidRPr="00CC7F86">
        <w:rPr>
          <w:rFonts w:ascii="Times New Roman" w:hAnsi="Times New Roman" w:cs="Times New Roman"/>
          <w:sz w:val="24"/>
          <w:szCs w:val="24"/>
        </w:rPr>
        <w:t>budnutím účinnosti VZN č. 4</w:t>
      </w:r>
      <w:r w:rsidR="00665928" w:rsidRPr="00CC7F86">
        <w:rPr>
          <w:rFonts w:ascii="Times New Roman" w:hAnsi="Times New Roman" w:cs="Times New Roman"/>
          <w:sz w:val="24"/>
          <w:szCs w:val="24"/>
        </w:rPr>
        <w:t>/2014</w:t>
      </w:r>
      <w:r w:rsidRPr="00CC7F86">
        <w:rPr>
          <w:rFonts w:ascii="Times New Roman" w:hAnsi="Times New Roman" w:cs="Times New Roman"/>
          <w:sz w:val="24"/>
          <w:szCs w:val="24"/>
        </w:rPr>
        <w:t xml:space="preserve"> Zásady hospodá</w:t>
      </w:r>
      <w:r w:rsidR="00665928" w:rsidRPr="00CC7F86">
        <w:rPr>
          <w:rFonts w:ascii="Times New Roman" w:hAnsi="Times New Roman" w:cs="Times New Roman"/>
          <w:sz w:val="24"/>
          <w:szCs w:val="24"/>
        </w:rPr>
        <w:t>renia s majetkom obce Zlaté Klasy sa z</w:t>
      </w:r>
      <w:r w:rsidR="00287872" w:rsidRPr="00CC7F86">
        <w:rPr>
          <w:rFonts w:ascii="Times New Roman" w:hAnsi="Times New Roman" w:cs="Times New Roman"/>
          <w:sz w:val="24"/>
          <w:szCs w:val="24"/>
        </w:rPr>
        <w:t>rušuje VZN č. 3/2003  zo dňa 1.7.2003, Zásady nakladania</w:t>
      </w:r>
      <w:r w:rsidR="00665928" w:rsidRPr="00CC7F86">
        <w:rPr>
          <w:rFonts w:ascii="Times New Roman" w:hAnsi="Times New Roman" w:cs="Times New Roman"/>
          <w:sz w:val="24"/>
          <w:szCs w:val="24"/>
        </w:rPr>
        <w:t xml:space="preserve"> s majetkom obce Zlaté Klasy</w:t>
      </w:r>
    </w:p>
    <w:p w:rsidR="007B7C58" w:rsidRDefault="007B7C58">
      <w:pPr>
        <w:widowControl w:val="0"/>
        <w:autoSpaceDE w:val="0"/>
        <w:autoSpaceDN w:val="0"/>
        <w:adjustRightInd w:val="0"/>
        <w:spacing w:after="0" w:line="240" w:lineRule="auto"/>
        <w:jc w:val="both"/>
        <w:rPr>
          <w:rFonts w:ascii="Times New Roman" w:hAnsi="Times New Roman" w:cs="Times New Roman"/>
          <w:sz w:val="24"/>
          <w:szCs w:val="24"/>
        </w:rPr>
      </w:pPr>
    </w:p>
    <w:p w:rsidR="007B7C58" w:rsidRDefault="007B7C58">
      <w:pPr>
        <w:widowControl w:val="0"/>
        <w:autoSpaceDE w:val="0"/>
        <w:autoSpaceDN w:val="0"/>
        <w:adjustRightInd w:val="0"/>
        <w:spacing w:after="0" w:line="240" w:lineRule="auto"/>
        <w:jc w:val="both"/>
        <w:rPr>
          <w:rFonts w:ascii="Times New Roman" w:hAnsi="Times New Roman" w:cs="Times New Roman"/>
          <w:sz w:val="24"/>
          <w:szCs w:val="24"/>
        </w:rPr>
      </w:pPr>
    </w:p>
    <w:p w:rsidR="007B7C58" w:rsidRPr="00CC7F86" w:rsidRDefault="007B7C58">
      <w:pPr>
        <w:widowControl w:val="0"/>
        <w:autoSpaceDE w:val="0"/>
        <w:autoSpaceDN w:val="0"/>
        <w:adjustRightInd w:val="0"/>
        <w:spacing w:after="0" w:line="240" w:lineRule="auto"/>
        <w:jc w:val="both"/>
        <w:rPr>
          <w:rFonts w:ascii="Times New Roman" w:hAnsi="Times New Roman" w:cs="Times New Roman"/>
          <w:sz w:val="24"/>
          <w:szCs w:val="24"/>
        </w:rPr>
      </w:pPr>
    </w:p>
    <w:p w:rsidR="000640C9" w:rsidRDefault="007B7C58" w:rsidP="007B7C58">
      <w:pPr>
        <w:widowControl w:val="0"/>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- 17  -</w:t>
      </w:r>
    </w:p>
    <w:p w:rsidR="007B7C58" w:rsidRDefault="007B7C58" w:rsidP="007B7C58">
      <w:pPr>
        <w:widowControl w:val="0"/>
        <w:numPr>
          <w:ilvl w:val="0"/>
          <w:numId w:val="3"/>
        </w:numPr>
        <w:autoSpaceDE w:val="0"/>
        <w:autoSpaceDN w:val="0"/>
        <w:adjustRightInd w:val="0"/>
        <w:spacing w:after="0" w:line="240" w:lineRule="auto"/>
        <w:rPr>
          <w:rFonts w:ascii="Times New Roman" w:hAnsi="Times New Roman" w:cs="Times New Roman"/>
          <w:sz w:val="24"/>
          <w:szCs w:val="24"/>
        </w:rPr>
      </w:pPr>
    </w:p>
    <w:p w:rsidR="007B7C58" w:rsidRDefault="007B7C58" w:rsidP="007B7C58">
      <w:pPr>
        <w:widowControl w:val="0"/>
        <w:autoSpaceDE w:val="0"/>
        <w:autoSpaceDN w:val="0"/>
        <w:adjustRightInd w:val="0"/>
        <w:spacing w:after="0" w:line="240" w:lineRule="auto"/>
        <w:rPr>
          <w:rFonts w:ascii="Times New Roman" w:hAnsi="Times New Roman" w:cs="Times New Roman"/>
          <w:sz w:val="24"/>
          <w:szCs w:val="24"/>
        </w:rPr>
      </w:pPr>
    </w:p>
    <w:p w:rsidR="007B7C58" w:rsidRPr="00CC7F86" w:rsidRDefault="007B7C58" w:rsidP="007B7C58">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 xml:space="preserve">5. Toto VZN bude prístupné k nahliadnutiu po nadobudnutí účinnosti </w:t>
      </w:r>
      <w:r w:rsidR="00287872" w:rsidRPr="00CC7F86">
        <w:rPr>
          <w:rFonts w:ascii="Times New Roman" w:hAnsi="Times New Roman" w:cs="Times New Roman"/>
          <w:sz w:val="24"/>
          <w:szCs w:val="24"/>
        </w:rPr>
        <w:t>na obecnom úrade v Zlatých Klasoch a na internetovej stránke obce.</w:t>
      </w:r>
    </w:p>
    <w:p w:rsidR="000640C9" w:rsidRDefault="007B7C5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B7C58" w:rsidRDefault="007B7C58">
      <w:pPr>
        <w:widowControl w:val="0"/>
        <w:autoSpaceDE w:val="0"/>
        <w:autoSpaceDN w:val="0"/>
        <w:adjustRightInd w:val="0"/>
        <w:spacing w:after="0" w:line="240" w:lineRule="auto"/>
        <w:rPr>
          <w:rFonts w:ascii="Times New Roman" w:hAnsi="Times New Roman" w:cs="Times New Roman"/>
          <w:sz w:val="24"/>
          <w:szCs w:val="24"/>
        </w:rPr>
      </w:pPr>
    </w:p>
    <w:p w:rsidR="007B7C58" w:rsidRPr="00CC7F86" w:rsidRDefault="007B7C58">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Schválené uznesením obecné</w:t>
      </w:r>
      <w:r w:rsidR="00287872" w:rsidRPr="00CC7F86">
        <w:rPr>
          <w:rFonts w:ascii="Times New Roman" w:hAnsi="Times New Roman" w:cs="Times New Roman"/>
          <w:sz w:val="24"/>
          <w:szCs w:val="24"/>
        </w:rPr>
        <w:t>ho zastupiteľstva č.</w:t>
      </w:r>
      <w:r w:rsidR="007B7C58">
        <w:rPr>
          <w:rFonts w:ascii="Times New Roman" w:hAnsi="Times New Roman" w:cs="Times New Roman"/>
          <w:sz w:val="24"/>
          <w:szCs w:val="24"/>
        </w:rPr>
        <w:t xml:space="preserve"> Pl-03/2014-V.  dňa  09.</w:t>
      </w:r>
      <w:r w:rsidR="00287872" w:rsidRPr="00CC7F86">
        <w:rPr>
          <w:rFonts w:ascii="Times New Roman" w:hAnsi="Times New Roman" w:cs="Times New Roman"/>
          <w:sz w:val="24"/>
          <w:szCs w:val="24"/>
        </w:rPr>
        <w:t xml:space="preserve"> apríla 2014</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Vyvesené na úradnej t</w:t>
      </w:r>
      <w:r w:rsidR="00287872" w:rsidRPr="00CC7F86">
        <w:rPr>
          <w:rFonts w:ascii="Times New Roman" w:hAnsi="Times New Roman" w:cs="Times New Roman"/>
          <w:sz w:val="24"/>
          <w:szCs w:val="24"/>
        </w:rPr>
        <w:t xml:space="preserve">abuli od </w:t>
      </w:r>
      <w:r w:rsidR="007B7C58">
        <w:rPr>
          <w:rFonts w:ascii="Times New Roman" w:hAnsi="Times New Roman" w:cs="Times New Roman"/>
          <w:sz w:val="24"/>
          <w:szCs w:val="24"/>
        </w:rPr>
        <w:t>11.04.2014</w:t>
      </w:r>
      <w:r w:rsidR="00287872" w:rsidRPr="00CC7F86">
        <w:rPr>
          <w:rFonts w:ascii="Times New Roman" w:hAnsi="Times New Roman" w:cs="Times New Roman"/>
          <w:sz w:val="24"/>
          <w:szCs w:val="24"/>
        </w:rPr>
        <w:t xml:space="preserve">       do</w:t>
      </w:r>
      <w:r w:rsidR="007B7C58">
        <w:rPr>
          <w:rFonts w:ascii="Times New Roman" w:hAnsi="Times New Roman" w:cs="Times New Roman"/>
          <w:sz w:val="24"/>
          <w:szCs w:val="24"/>
        </w:rPr>
        <w:t xml:space="preserve">:  </w:t>
      </w:r>
      <w:r w:rsidR="005F2434">
        <w:rPr>
          <w:rFonts w:ascii="Times New Roman" w:hAnsi="Times New Roman" w:cs="Times New Roman"/>
          <w:sz w:val="24"/>
          <w:szCs w:val="24"/>
        </w:rPr>
        <w:t>29.042014</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287872" w:rsidRDefault="00FC4092" w:rsidP="00287872">
      <w:pPr>
        <w:widowControl w:val="0"/>
        <w:autoSpaceDE w:val="0"/>
        <w:autoSpaceDN w:val="0"/>
        <w:adjustRightInd w:val="0"/>
        <w:spacing w:after="0" w:line="240" w:lineRule="auto"/>
        <w:jc w:val="both"/>
        <w:rPr>
          <w:rFonts w:ascii="Times New Roman" w:hAnsi="Times New Roman" w:cs="Times New Roman"/>
          <w:sz w:val="24"/>
          <w:szCs w:val="24"/>
        </w:rPr>
      </w:pPr>
      <w:r w:rsidRPr="00CC7F86">
        <w:rPr>
          <w:rFonts w:ascii="Times New Roman" w:hAnsi="Times New Roman" w:cs="Times New Roman"/>
          <w:sz w:val="24"/>
          <w:szCs w:val="24"/>
        </w:rPr>
        <w:tab/>
        <w:t>Úči</w:t>
      </w:r>
      <w:r w:rsidR="00287872" w:rsidRPr="00CC7F86">
        <w:rPr>
          <w:rFonts w:ascii="Times New Roman" w:hAnsi="Times New Roman" w:cs="Times New Roman"/>
          <w:sz w:val="24"/>
          <w:szCs w:val="24"/>
        </w:rPr>
        <w:t>nnosť nadobúda</w:t>
      </w:r>
      <w:r w:rsidR="007B7C58">
        <w:rPr>
          <w:rFonts w:ascii="Times New Roman" w:hAnsi="Times New Roman" w:cs="Times New Roman"/>
          <w:sz w:val="24"/>
          <w:szCs w:val="24"/>
        </w:rPr>
        <w:t>:</w:t>
      </w:r>
      <w:r w:rsidR="005F2434">
        <w:rPr>
          <w:rFonts w:ascii="Times New Roman" w:hAnsi="Times New Roman" w:cs="Times New Roman"/>
          <w:sz w:val="24"/>
          <w:szCs w:val="24"/>
        </w:rPr>
        <w:t xml:space="preserve"> 01.05.2014</w:t>
      </w:r>
    </w:p>
    <w:p w:rsidR="00D46C9A" w:rsidRDefault="00D46C9A" w:rsidP="00287872">
      <w:pPr>
        <w:widowControl w:val="0"/>
        <w:autoSpaceDE w:val="0"/>
        <w:autoSpaceDN w:val="0"/>
        <w:adjustRightInd w:val="0"/>
        <w:spacing w:after="0" w:line="240" w:lineRule="auto"/>
        <w:jc w:val="both"/>
        <w:rPr>
          <w:rFonts w:ascii="Times New Roman" w:hAnsi="Times New Roman" w:cs="Times New Roman"/>
          <w:sz w:val="24"/>
          <w:szCs w:val="24"/>
        </w:rPr>
      </w:pPr>
    </w:p>
    <w:p w:rsidR="00D46C9A" w:rsidRDefault="00D46C9A" w:rsidP="00287872">
      <w:pPr>
        <w:widowControl w:val="0"/>
        <w:autoSpaceDE w:val="0"/>
        <w:autoSpaceDN w:val="0"/>
        <w:adjustRightInd w:val="0"/>
        <w:spacing w:after="0" w:line="240" w:lineRule="auto"/>
        <w:jc w:val="both"/>
        <w:rPr>
          <w:rFonts w:ascii="Times New Roman" w:hAnsi="Times New Roman" w:cs="Times New Roman"/>
          <w:sz w:val="24"/>
          <w:szCs w:val="24"/>
        </w:rPr>
      </w:pPr>
    </w:p>
    <w:p w:rsidR="00D46C9A" w:rsidRDefault="00D46C9A" w:rsidP="00287872">
      <w:pPr>
        <w:widowControl w:val="0"/>
        <w:autoSpaceDE w:val="0"/>
        <w:autoSpaceDN w:val="0"/>
        <w:adjustRightInd w:val="0"/>
        <w:spacing w:after="0" w:line="240" w:lineRule="auto"/>
        <w:jc w:val="both"/>
        <w:rPr>
          <w:rFonts w:ascii="Times New Roman" w:hAnsi="Times New Roman" w:cs="Times New Roman"/>
          <w:sz w:val="24"/>
          <w:szCs w:val="24"/>
        </w:rPr>
      </w:pPr>
    </w:p>
    <w:p w:rsidR="00D46C9A" w:rsidRPr="00CC7F86" w:rsidRDefault="00D46C9A" w:rsidP="00287872">
      <w:pPr>
        <w:widowControl w:val="0"/>
        <w:autoSpaceDE w:val="0"/>
        <w:autoSpaceDN w:val="0"/>
        <w:adjustRightInd w:val="0"/>
        <w:spacing w:after="0" w:line="240" w:lineRule="auto"/>
        <w:jc w:val="both"/>
        <w:rPr>
          <w:rFonts w:ascii="Times New Roman" w:hAnsi="Times New Roman" w:cs="Times New Roman"/>
          <w:sz w:val="24"/>
          <w:szCs w:val="24"/>
        </w:rPr>
      </w:pPr>
    </w:p>
    <w:p w:rsidR="00287872" w:rsidRPr="00CC7F86" w:rsidRDefault="00287872" w:rsidP="00287872">
      <w:pPr>
        <w:widowControl w:val="0"/>
        <w:autoSpaceDE w:val="0"/>
        <w:autoSpaceDN w:val="0"/>
        <w:adjustRightInd w:val="0"/>
        <w:spacing w:after="0" w:line="240" w:lineRule="auto"/>
        <w:jc w:val="both"/>
        <w:rPr>
          <w:rFonts w:ascii="Times New Roman" w:hAnsi="Times New Roman" w:cs="Times New Roman"/>
          <w:sz w:val="24"/>
          <w:szCs w:val="24"/>
        </w:rPr>
      </w:pPr>
    </w:p>
    <w:p w:rsidR="00DA50B0" w:rsidRDefault="00DA50B0" w:rsidP="00287872">
      <w:pPr>
        <w:widowControl w:val="0"/>
        <w:autoSpaceDE w:val="0"/>
        <w:autoSpaceDN w:val="0"/>
        <w:adjustRightInd w:val="0"/>
        <w:spacing w:after="0" w:line="240" w:lineRule="auto"/>
        <w:ind w:left="3600"/>
        <w:jc w:val="both"/>
        <w:rPr>
          <w:rFonts w:ascii="Times New Roman" w:hAnsi="Times New Roman" w:cs="Times New Roman"/>
          <w:sz w:val="24"/>
          <w:szCs w:val="24"/>
        </w:rPr>
      </w:pPr>
    </w:p>
    <w:p w:rsidR="00DA50B0" w:rsidRDefault="00DA50B0" w:rsidP="00DA50B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Zlaté Klasy, </w:t>
      </w:r>
      <w:r w:rsidR="005F2434">
        <w:rPr>
          <w:rFonts w:ascii="Times New Roman" w:hAnsi="Times New Roman" w:cs="Times New Roman"/>
          <w:sz w:val="24"/>
          <w:szCs w:val="24"/>
        </w:rPr>
        <w:t>29.04.</w:t>
      </w:r>
      <w:bookmarkStart w:id="0" w:name="_GoBack"/>
      <w:bookmarkEnd w:id="0"/>
      <w:r>
        <w:rPr>
          <w:rFonts w:ascii="Times New Roman" w:hAnsi="Times New Roman" w:cs="Times New Roman"/>
          <w:sz w:val="24"/>
          <w:szCs w:val="24"/>
        </w:rPr>
        <w:t>.2014</w:t>
      </w:r>
    </w:p>
    <w:p w:rsidR="007303EB" w:rsidRDefault="007303EB" w:rsidP="00DA50B0">
      <w:pPr>
        <w:widowControl w:val="0"/>
        <w:autoSpaceDE w:val="0"/>
        <w:autoSpaceDN w:val="0"/>
        <w:adjustRightInd w:val="0"/>
        <w:spacing w:after="0" w:line="240" w:lineRule="auto"/>
        <w:rPr>
          <w:rFonts w:ascii="Times New Roman" w:hAnsi="Times New Roman" w:cs="Times New Roman"/>
          <w:sz w:val="24"/>
          <w:szCs w:val="24"/>
        </w:rPr>
      </w:pPr>
    </w:p>
    <w:p w:rsidR="007303EB" w:rsidRDefault="007303EB" w:rsidP="00DA50B0">
      <w:pPr>
        <w:widowControl w:val="0"/>
        <w:autoSpaceDE w:val="0"/>
        <w:autoSpaceDN w:val="0"/>
        <w:adjustRightInd w:val="0"/>
        <w:spacing w:after="0" w:line="240" w:lineRule="auto"/>
        <w:rPr>
          <w:rFonts w:ascii="Times New Roman" w:hAnsi="Times New Roman" w:cs="Times New Roman"/>
          <w:sz w:val="24"/>
          <w:szCs w:val="24"/>
        </w:rPr>
      </w:pPr>
    </w:p>
    <w:p w:rsidR="00DA50B0" w:rsidRDefault="00DA50B0" w:rsidP="00287872">
      <w:pPr>
        <w:widowControl w:val="0"/>
        <w:autoSpaceDE w:val="0"/>
        <w:autoSpaceDN w:val="0"/>
        <w:adjustRightInd w:val="0"/>
        <w:spacing w:after="0" w:line="240" w:lineRule="auto"/>
        <w:ind w:left="3600"/>
        <w:jc w:val="both"/>
        <w:rPr>
          <w:rFonts w:ascii="Times New Roman" w:hAnsi="Times New Roman" w:cs="Times New Roman"/>
          <w:sz w:val="24"/>
          <w:szCs w:val="24"/>
        </w:rPr>
      </w:pPr>
    </w:p>
    <w:p w:rsidR="00DA50B0" w:rsidRDefault="00DA50B0" w:rsidP="00287872">
      <w:pPr>
        <w:widowControl w:val="0"/>
        <w:autoSpaceDE w:val="0"/>
        <w:autoSpaceDN w:val="0"/>
        <w:adjustRightInd w:val="0"/>
        <w:spacing w:after="0" w:line="240" w:lineRule="auto"/>
        <w:ind w:left="3600"/>
        <w:jc w:val="both"/>
        <w:rPr>
          <w:rFonts w:ascii="Times New Roman" w:hAnsi="Times New Roman" w:cs="Times New Roman"/>
          <w:sz w:val="24"/>
          <w:szCs w:val="24"/>
        </w:rPr>
      </w:pPr>
    </w:p>
    <w:p w:rsidR="00DA50B0" w:rsidRDefault="00DA50B0" w:rsidP="00287872">
      <w:pPr>
        <w:widowControl w:val="0"/>
        <w:autoSpaceDE w:val="0"/>
        <w:autoSpaceDN w:val="0"/>
        <w:adjustRightInd w:val="0"/>
        <w:spacing w:after="0" w:line="240" w:lineRule="auto"/>
        <w:ind w:left="3600"/>
        <w:jc w:val="both"/>
        <w:rPr>
          <w:rFonts w:ascii="Times New Roman" w:hAnsi="Times New Roman" w:cs="Times New Roman"/>
          <w:sz w:val="24"/>
          <w:szCs w:val="24"/>
        </w:rPr>
      </w:pPr>
    </w:p>
    <w:p w:rsidR="00DA50B0" w:rsidRDefault="00DA50B0" w:rsidP="00287872">
      <w:pPr>
        <w:widowControl w:val="0"/>
        <w:autoSpaceDE w:val="0"/>
        <w:autoSpaceDN w:val="0"/>
        <w:adjustRightInd w:val="0"/>
        <w:spacing w:after="0" w:line="240" w:lineRule="auto"/>
        <w:ind w:left="3600"/>
        <w:jc w:val="both"/>
        <w:rPr>
          <w:rFonts w:ascii="Times New Roman" w:hAnsi="Times New Roman" w:cs="Times New Roman"/>
          <w:sz w:val="24"/>
          <w:szCs w:val="24"/>
        </w:rPr>
      </w:pPr>
    </w:p>
    <w:p w:rsidR="000640C9" w:rsidRPr="00CC7F86" w:rsidRDefault="00287872" w:rsidP="00287872">
      <w:pPr>
        <w:widowControl w:val="0"/>
        <w:autoSpaceDE w:val="0"/>
        <w:autoSpaceDN w:val="0"/>
        <w:adjustRightInd w:val="0"/>
        <w:spacing w:after="0" w:line="240" w:lineRule="auto"/>
        <w:ind w:left="3600"/>
        <w:jc w:val="both"/>
        <w:rPr>
          <w:rFonts w:ascii="Times New Roman" w:hAnsi="Times New Roman" w:cs="Times New Roman"/>
          <w:bCs/>
          <w:sz w:val="24"/>
          <w:szCs w:val="24"/>
        </w:rPr>
      </w:pPr>
      <w:proofErr w:type="spellStart"/>
      <w:r w:rsidRPr="00CC7F86">
        <w:rPr>
          <w:rFonts w:ascii="Times New Roman" w:hAnsi="Times New Roman" w:cs="Times New Roman"/>
          <w:sz w:val="24"/>
          <w:szCs w:val="24"/>
        </w:rPr>
        <w:t>Ottó</w:t>
      </w:r>
      <w:proofErr w:type="spellEnd"/>
      <w:r w:rsidR="00E6302E">
        <w:rPr>
          <w:rFonts w:ascii="Times New Roman" w:hAnsi="Times New Roman" w:cs="Times New Roman"/>
          <w:sz w:val="24"/>
          <w:szCs w:val="24"/>
        </w:rPr>
        <w:t xml:space="preserve"> </w:t>
      </w:r>
      <w:r w:rsidRPr="00CC7F86">
        <w:rPr>
          <w:rFonts w:ascii="Times New Roman" w:hAnsi="Times New Roman" w:cs="Times New Roman"/>
          <w:sz w:val="24"/>
          <w:szCs w:val="24"/>
        </w:rPr>
        <w:t>Csicsay</w:t>
      </w:r>
    </w:p>
    <w:p w:rsidR="000640C9" w:rsidRPr="00CC7F86" w:rsidRDefault="000640C9">
      <w:pPr>
        <w:widowControl w:val="0"/>
        <w:autoSpaceDE w:val="0"/>
        <w:autoSpaceDN w:val="0"/>
        <w:adjustRightInd w:val="0"/>
        <w:spacing w:after="0" w:line="240" w:lineRule="auto"/>
        <w:rPr>
          <w:rFonts w:ascii="Times New Roman" w:hAnsi="Times New Roman" w:cs="Times New Roman"/>
          <w:bCs/>
          <w:sz w:val="24"/>
          <w:szCs w:val="24"/>
        </w:rPr>
      </w:pPr>
    </w:p>
    <w:p w:rsidR="000640C9" w:rsidRDefault="00DA50B0" w:rsidP="00DA50B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C4092" w:rsidRPr="00CC7F86">
        <w:rPr>
          <w:rFonts w:ascii="Times New Roman" w:hAnsi="Times New Roman" w:cs="Times New Roman"/>
          <w:sz w:val="24"/>
          <w:szCs w:val="24"/>
        </w:rPr>
        <w:t xml:space="preserve">starosta obce </w:t>
      </w:r>
    </w:p>
    <w:p w:rsidR="00D46C9A" w:rsidRDefault="00D46C9A">
      <w:pPr>
        <w:widowControl w:val="0"/>
        <w:autoSpaceDE w:val="0"/>
        <w:autoSpaceDN w:val="0"/>
        <w:adjustRightInd w:val="0"/>
        <w:spacing w:after="0" w:line="240" w:lineRule="auto"/>
        <w:jc w:val="center"/>
        <w:rPr>
          <w:rFonts w:ascii="Times New Roman" w:hAnsi="Times New Roman" w:cs="Times New Roman"/>
          <w:sz w:val="24"/>
          <w:szCs w:val="24"/>
        </w:rPr>
      </w:pPr>
    </w:p>
    <w:p w:rsidR="00D46C9A" w:rsidRDefault="00D46C9A">
      <w:pPr>
        <w:widowControl w:val="0"/>
        <w:autoSpaceDE w:val="0"/>
        <w:autoSpaceDN w:val="0"/>
        <w:adjustRightInd w:val="0"/>
        <w:spacing w:after="0" w:line="240" w:lineRule="auto"/>
        <w:jc w:val="center"/>
        <w:rPr>
          <w:rFonts w:ascii="Times New Roman" w:hAnsi="Times New Roman" w:cs="Times New Roman"/>
          <w:sz w:val="24"/>
          <w:szCs w:val="24"/>
        </w:rPr>
      </w:pPr>
    </w:p>
    <w:p w:rsidR="00D46C9A" w:rsidRDefault="00D46C9A">
      <w:pPr>
        <w:widowControl w:val="0"/>
        <w:autoSpaceDE w:val="0"/>
        <w:autoSpaceDN w:val="0"/>
        <w:adjustRightInd w:val="0"/>
        <w:spacing w:after="0" w:line="240" w:lineRule="auto"/>
        <w:jc w:val="center"/>
        <w:rPr>
          <w:rFonts w:ascii="Times New Roman" w:hAnsi="Times New Roman" w:cs="Times New Roman"/>
          <w:sz w:val="24"/>
          <w:szCs w:val="24"/>
        </w:rPr>
      </w:pPr>
    </w:p>
    <w:p w:rsidR="00D46C9A" w:rsidRDefault="00D46C9A">
      <w:pPr>
        <w:widowControl w:val="0"/>
        <w:autoSpaceDE w:val="0"/>
        <w:autoSpaceDN w:val="0"/>
        <w:adjustRightInd w:val="0"/>
        <w:spacing w:after="0" w:line="240" w:lineRule="auto"/>
        <w:jc w:val="center"/>
        <w:rPr>
          <w:rFonts w:ascii="Times New Roman" w:hAnsi="Times New Roman" w:cs="Times New Roman"/>
          <w:sz w:val="24"/>
          <w:szCs w:val="24"/>
        </w:rPr>
      </w:pPr>
    </w:p>
    <w:p w:rsidR="00D46C9A" w:rsidRDefault="00D46C9A">
      <w:pPr>
        <w:widowControl w:val="0"/>
        <w:autoSpaceDE w:val="0"/>
        <w:autoSpaceDN w:val="0"/>
        <w:adjustRightInd w:val="0"/>
        <w:spacing w:after="0" w:line="240" w:lineRule="auto"/>
        <w:jc w:val="center"/>
        <w:rPr>
          <w:rFonts w:ascii="Times New Roman" w:hAnsi="Times New Roman" w:cs="Times New Roman"/>
          <w:sz w:val="24"/>
          <w:szCs w:val="24"/>
        </w:rPr>
      </w:pPr>
    </w:p>
    <w:p w:rsidR="00D46C9A" w:rsidRDefault="00D46C9A">
      <w:pPr>
        <w:widowControl w:val="0"/>
        <w:autoSpaceDE w:val="0"/>
        <w:autoSpaceDN w:val="0"/>
        <w:adjustRightInd w:val="0"/>
        <w:spacing w:after="0" w:line="240" w:lineRule="auto"/>
        <w:jc w:val="center"/>
        <w:rPr>
          <w:rFonts w:ascii="Times New Roman" w:hAnsi="Times New Roman" w:cs="Times New Roman"/>
          <w:sz w:val="24"/>
          <w:szCs w:val="24"/>
        </w:rPr>
      </w:pPr>
    </w:p>
    <w:p w:rsidR="00D46C9A" w:rsidRDefault="00D46C9A">
      <w:pPr>
        <w:widowControl w:val="0"/>
        <w:autoSpaceDE w:val="0"/>
        <w:autoSpaceDN w:val="0"/>
        <w:adjustRightInd w:val="0"/>
        <w:spacing w:after="0" w:line="240" w:lineRule="auto"/>
        <w:jc w:val="center"/>
        <w:rPr>
          <w:rFonts w:ascii="Times New Roman" w:hAnsi="Times New Roman" w:cs="Times New Roman"/>
          <w:sz w:val="24"/>
          <w:szCs w:val="24"/>
        </w:rPr>
      </w:pPr>
    </w:p>
    <w:p w:rsidR="00D46C9A" w:rsidRDefault="00D46C9A">
      <w:pPr>
        <w:widowControl w:val="0"/>
        <w:autoSpaceDE w:val="0"/>
        <w:autoSpaceDN w:val="0"/>
        <w:adjustRightInd w:val="0"/>
        <w:spacing w:after="0" w:line="240" w:lineRule="auto"/>
        <w:jc w:val="center"/>
        <w:rPr>
          <w:rFonts w:ascii="Times New Roman" w:hAnsi="Times New Roman" w:cs="Times New Roman"/>
          <w:sz w:val="24"/>
          <w:szCs w:val="24"/>
        </w:rPr>
      </w:pPr>
    </w:p>
    <w:p w:rsidR="00D46C9A" w:rsidRDefault="00D46C9A">
      <w:pPr>
        <w:widowControl w:val="0"/>
        <w:autoSpaceDE w:val="0"/>
        <w:autoSpaceDN w:val="0"/>
        <w:adjustRightInd w:val="0"/>
        <w:spacing w:after="0" w:line="240" w:lineRule="auto"/>
        <w:jc w:val="center"/>
        <w:rPr>
          <w:rFonts w:ascii="Times New Roman" w:hAnsi="Times New Roman" w:cs="Times New Roman"/>
          <w:sz w:val="24"/>
          <w:szCs w:val="24"/>
        </w:rPr>
      </w:pPr>
    </w:p>
    <w:p w:rsidR="00D46C9A" w:rsidRDefault="00D46C9A">
      <w:pPr>
        <w:widowControl w:val="0"/>
        <w:autoSpaceDE w:val="0"/>
        <w:autoSpaceDN w:val="0"/>
        <w:adjustRightInd w:val="0"/>
        <w:spacing w:after="0" w:line="240" w:lineRule="auto"/>
        <w:jc w:val="center"/>
        <w:rPr>
          <w:rFonts w:ascii="Times New Roman" w:hAnsi="Times New Roman" w:cs="Times New Roman"/>
          <w:sz w:val="24"/>
          <w:szCs w:val="24"/>
        </w:rPr>
      </w:pPr>
    </w:p>
    <w:p w:rsidR="00D46C9A" w:rsidRDefault="00D46C9A">
      <w:pPr>
        <w:widowControl w:val="0"/>
        <w:autoSpaceDE w:val="0"/>
        <w:autoSpaceDN w:val="0"/>
        <w:adjustRightInd w:val="0"/>
        <w:spacing w:after="0" w:line="240" w:lineRule="auto"/>
        <w:jc w:val="center"/>
        <w:rPr>
          <w:rFonts w:ascii="Times New Roman" w:hAnsi="Times New Roman" w:cs="Times New Roman"/>
          <w:sz w:val="24"/>
          <w:szCs w:val="24"/>
        </w:rPr>
      </w:pPr>
    </w:p>
    <w:p w:rsidR="00D46C9A" w:rsidRPr="00CC7F86" w:rsidRDefault="00D46C9A">
      <w:pPr>
        <w:widowControl w:val="0"/>
        <w:autoSpaceDE w:val="0"/>
        <w:autoSpaceDN w:val="0"/>
        <w:adjustRightInd w:val="0"/>
        <w:spacing w:after="0" w:line="240" w:lineRule="auto"/>
        <w:jc w:val="center"/>
        <w:rPr>
          <w:rFonts w:ascii="Times New Roman" w:hAnsi="Times New Roman" w:cs="Times New Roman"/>
          <w:sz w:val="24"/>
          <w:szCs w:val="24"/>
        </w:rPr>
      </w:pPr>
    </w:p>
    <w:p w:rsidR="000640C9" w:rsidRDefault="000640C9">
      <w:pPr>
        <w:widowControl w:val="0"/>
        <w:autoSpaceDE w:val="0"/>
        <w:autoSpaceDN w:val="0"/>
        <w:adjustRightInd w:val="0"/>
        <w:spacing w:after="0" w:line="240" w:lineRule="auto"/>
        <w:rPr>
          <w:rFonts w:ascii="Times New Roman" w:hAnsi="Times New Roman" w:cs="Times New Roman"/>
          <w:sz w:val="24"/>
          <w:szCs w:val="24"/>
        </w:rPr>
      </w:pPr>
    </w:p>
    <w:p w:rsidR="00D46C9A" w:rsidRPr="00CC7F86" w:rsidRDefault="00D46C9A">
      <w:pPr>
        <w:widowControl w:val="0"/>
        <w:autoSpaceDE w:val="0"/>
        <w:autoSpaceDN w:val="0"/>
        <w:adjustRightInd w:val="0"/>
        <w:spacing w:after="0" w:line="240" w:lineRule="auto"/>
        <w:rPr>
          <w:rFonts w:ascii="Times New Roman" w:hAnsi="Times New Roman" w:cs="Times New Roman"/>
          <w:sz w:val="24"/>
          <w:szCs w:val="24"/>
        </w:rPr>
      </w:pPr>
    </w:p>
    <w:p w:rsidR="00BD0742" w:rsidRDefault="00BD0742">
      <w:pPr>
        <w:widowControl w:val="0"/>
        <w:autoSpaceDE w:val="0"/>
        <w:autoSpaceDN w:val="0"/>
        <w:adjustRightInd w:val="0"/>
        <w:spacing w:after="0" w:line="240" w:lineRule="auto"/>
        <w:jc w:val="center"/>
        <w:rPr>
          <w:rFonts w:ascii="Times New Roman" w:hAnsi="Times New Roman" w:cs="Times New Roman"/>
          <w:bCs/>
          <w:sz w:val="24"/>
          <w:szCs w:val="24"/>
        </w:rPr>
      </w:pPr>
    </w:p>
    <w:p w:rsidR="00BD0742" w:rsidRDefault="00BD0742">
      <w:pPr>
        <w:widowControl w:val="0"/>
        <w:autoSpaceDE w:val="0"/>
        <w:autoSpaceDN w:val="0"/>
        <w:adjustRightInd w:val="0"/>
        <w:spacing w:after="0" w:line="240" w:lineRule="auto"/>
        <w:jc w:val="center"/>
        <w:rPr>
          <w:rFonts w:ascii="Times New Roman" w:hAnsi="Times New Roman" w:cs="Times New Roman"/>
          <w:bCs/>
          <w:sz w:val="24"/>
          <w:szCs w:val="24"/>
        </w:rPr>
      </w:pPr>
    </w:p>
    <w:p w:rsidR="00BD0742" w:rsidRDefault="00BD0742">
      <w:pPr>
        <w:widowControl w:val="0"/>
        <w:autoSpaceDE w:val="0"/>
        <w:autoSpaceDN w:val="0"/>
        <w:adjustRightInd w:val="0"/>
        <w:spacing w:after="0" w:line="240" w:lineRule="auto"/>
        <w:jc w:val="center"/>
        <w:rPr>
          <w:rFonts w:ascii="Times New Roman" w:hAnsi="Times New Roman" w:cs="Times New Roman"/>
          <w:bCs/>
          <w:sz w:val="24"/>
          <w:szCs w:val="24"/>
        </w:rPr>
      </w:pPr>
    </w:p>
    <w:p w:rsidR="00BD0742" w:rsidRDefault="00BD0742">
      <w:pPr>
        <w:widowControl w:val="0"/>
        <w:autoSpaceDE w:val="0"/>
        <w:autoSpaceDN w:val="0"/>
        <w:adjustRightInd w:val="0"/>
        <w:spacing w:after="0" w:line="240" w:lineRule="auto"/>
        <w:jc w:val="center"/>
        <w:rPr>
          <w:rFonts w:ascii="Times New Roman" w:hAnsi="Times New Roman" w:cs="Times New Roman"/>
          <w:bCs/>
          <w:sz w:val="24"/>
          <w:szCs w:val="24"/>
        </w:rPr>
      </w:pPr>
    </w:p>
    <w:p w:rsidR="00BD0742" w:rsidRDefault="00BD0742">
      <w:pPr>
        <w:widowControl w:val="0"/>
        <w:autoSpaceDE w:val="0"/>
        <w:autoSpaceDN w:val="0"/>
        <w:adjustRightInd w:val="0"/>
        <w:spacing w:after="0" w:line="240" w:lineRule="auto"/>
        <w:jc w:val="center"/>
        <w:rPr>
          <w:rFonts w:ascii="Times New Roman" w:hAnsi="Times New Roman" w:cs="Times New Roman"/>
          <w:bCs/>
          <w:sz w:val="24"/>
          <w:szCs w:val="24"/>
        </w:rPr>
      </w:pPr>
    </w:p>
    <w:p w:rsidR="00BD0742" w:rsidRDefault="00BD0742" w:rsidP="006B3D89">
      <w:pPr>
        <w:widowControl w:val="0"/>
        <w:autoSpaceDE w:val="0"/>
        <w:autoSpaceDN w:val="0"/>
        <w:adjustRightInd w:val="0"/>
        <w:spacing w:after="0" w:line="240" w:lineRule="auto"/>
        <w:rPr>
          <w:rFonts w:ascii="Times New Roman" w:hAnsi="Times New Roman" w:cs="Times New Roman"/>
          <w:bCs/>
          <w:sz w:val="24"/>
          <w:szCs w:val="24"/>
        </w:rPr>
      </w:pPr>
    </w:p>
    <w:p w:rsidR="000640C9" w:rsidRPr="00CC7F86" w:rsidRDefault="00FC4092">
      <w:pPr>
        <w:widowControl w:val="0"/>
        <w:autoSpaceDE w:val="0"/>
        <w:autoSpaceDN w:val="0"/>
        <w:adjustRightInd w:val="0"/>
        <w:spacing w:after="0" w:line="240" w:lineRule="auto"/>
        <w:jc w:val="center"/>
        <w:rPr>
          <w:rFonts w:ascii="Times New Roman" w:hAnsi="Times New Roman" w:cs="Times New Roman"/>
          <w:sz w:val="24"/>
          <w:szCs w:val="24"/>
        </w:rPr>
      </w:pPr>
      <w:r w:rsidRPr="00CC7F86">
        <w:rPr>
          <w:rFonts w:ascii="Times New Roman" w:hAnsi="Times New Roman" w:cs="Times New Roman"/>
          <w:bCs/>
          <w:sz w:val="24"/>
          <w:szCs w:val="24"/>
        </w:rPr>
        <w:t>PRÍL.1</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xml:space="preserve">Obecný úrad </w:t>
      </w:r>
      <w:r w:rsidR="00A25CD2" w:rsidRPr="00CC7F86">
        <w:rPr>
          <w:rFonts w:ascii="Times New Roman" w:hAnsi="Times New Roman" w:cs="Times New Roman"/>
          <w:sz w:val="24"/>
          <w:szCs w:val="24"/>
        </w:rPr>
        <w:t>Zlaté Klasy</w:t>
      </w:r>
    </w:p>
    <w:p w:rsidR="000640C9" w:rsidRPr="00CC7F86" w:rsidRDefault="00A25CD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Poštová 550/1</w:t>
      </w:r>
      <w:r w:rsidR="00FC4092" w:rsidRPr="00CC7F86">
        <w:rPr>
          <w:rFonts w:ascii="Times New Roman" w:hAnsi="Times New Roman" w:cs="Times New Roman"/>
          <w:sz w:val="24"/>
          <w:szCs w:val="24"/>
        </w:rPr>
        <w:t xml:space="preserve"> </w:t>
      </w:r>
    </w:p>
    <w:p w:rsidR="000640C9" w:rsidRPr="00CC7F86" w:rsidRDefault="00A25CD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93039 Zlaté Klasy</w:t>
      </w:r>
      <w:r w:rsidR="00FC4092" w:rsidRPr="00CC7F86">
        <w:rPr>
          <w:rFonts w:ascii="Times New Roman" w:hAnsi="Times New Roman" w:cs="Times New Roman"/>
          <w:sz w:val="24"/>
          <w:szCs w:val="24"/>
        </w:rPr>
        <w:t xml:space="preserve">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xml:space="preserve">                      V ........................., dňa .......................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xml:space="preserve">Vec </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xml:space="preserve">Žiadosť o prenájom nehnuteľnosti (pozemku, nebytového priestoru)* </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xml:space="preserve">Žiadateľ: </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Meno a priezvisko/obchodné meno: .............................................</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Rodné priezvisko: ............................................................</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Dátum narodenia: .............................................................</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Rodné číslo/IČO: .............................................................</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Adresa trvalého pobytu/sídlo: ................................................</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V zastúpení - meno/funkcia/adresa trvalého pobytu: ...........................</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Tel. číslo/e-mailový kontakt: ................................................</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xml:space="preserve">(ak sú žiadatelia viacerí, v prílohe uveďte ich vzájomný vzťah a vyššie </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xml:space="preserve">uvedené údaje za všetkých žiadateľov, napr. manželia, podieloví spoluvlastníci </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xml:space="preserve">a pod.)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xml:space="preserve">Popis nehnuteľnosti: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xml:space="preserve">Druh nehnuteľnosti: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lokalita - katastrálne územie/ulica: .......................................</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xml:space="preserve">- pozemok parc. č.: .......................................... výmera: .... m2 </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nebytový priestor v stavbe súpisné č. (prípadne iné označenie stavby):</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xml:space="preserve">  ............................................................................</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xml:space="preserve">Účel nájmu: </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xml:space="preserve">Zároveň žiadateľ týmto čestne vyhlasuje, že v čase podania tejto žiadosti </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má/nemá* evidované záväzky po lehote</w:t>
      </w:r>
      <w:r w:rsidR="00BC0947" w:rsidRPr="00CC7F86">
        <w:rPr>
          <w:rFonts w:ascii="Times New Roman" w:hAnsi="Times New Roman" w:cs="Times New Roman"/>
          <w:sz w:val="24"/>
          <w:szCs w:val="24"/>
        </w:rPr>
        <w:t xml:space="preserve"> splatnosti voči obci Zlaté Klasy</w:t>
      </w:r>
      <w:r w:rsidRPr="00CC7F86">
        <w:rPr>
          <w:rFonts w:ascii="Times New Roman" w:hAnsi="Times New Roman" w:cs="Times New Roman"/>
          <w:sz w:val="24"/>
          <w:szCs w:val="24"/>
        </w:rPr>
        <w:t xml:space="preserve">, štátu, </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xml:space="preserve">daňovému úradu a poisťovniam (v prípade existujúcich záväzkov v prílohe </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xml:space="preserve">uveďte výšku záväzkov a ich odôvodnenie).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xml:space="preserve">          </w:t>
      </w:r>
      <w:r w:rsidR="00D46C9A">
        <w:rPr>
          <w:rFonts w:ascii="Times New Roman" w:hAnsi="Times New Roman" w:cs="Times New Roman"/>
          <w:sz w:val="24"/>
          <w:szCs w:val="24"/>
        </w:rPr>
        <w:t xml:space="preserve">                                    </w:t>
      </w:r>
      <w:r w:rsidR="006B3D89">
        <w:rPr>
          <w:rFonts w:ascii="Times New Roman" w:hAnsi="Times New Roman" w:cs="Times New Roman"/>
          <w:sz w:val="24"/>
          <w:szCs w:val="24"/>
        </w:rPr>
        <w:t xml:space="preserve">  </w:t>
      </w:r>
      <w:r w:rsidR="00D46C9A">
        <w:rPr>
          <w:rFonts w:ascii="Times New Roman" w:hAnsi="Times New Roman" w:cs="Times New Roman"/>
          <w:sz w:val="24"/>
          <w:szCs w:val="24"/>
        </w:rPr>
        <w:t xml:space="preserve"> </w:t>
      </w:r>
      <w:r w:rsidRPr="00CC7F86">
        <w:rPr>
          <w:rFonts w:ascii="Times New Roman" w:hAnsi="Times New Roman" w:cs="Times New Roman"/>
          <w:sz w:val="24"/>
          <w:szCs w:val="24"/>
        </w:rPr>
        <w:t xml:space="preserve">.............................. </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xml:space="preserve">                                                podpis žiadateľa (ov)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xml:space="preserve">V zmysle zákona č.   </w:t>
      </w:r>
      <w:hyperlink r:id="rId37" w:history="1">
        <w:r w:rsidRPr="001075EF">
          <w:rPr>
            <w:rFonts w:ascii="Times New Roman" w:hAnsi="Times New Roman" w:cs="Times New Roman"/>
            <w:sz w:val="24"/>
            <w:szCs w:val="24"/>
            <w:u w:val="single"/>
          </w:rPr>
          <w:t>428/2002 Z.z.</w:t>
        </w:r>
      </w:hyperlink>
      <w:r w:rsidRPr="00CC7F86">
        <w:rPr>
          <w:rFonts w:ascii="Times New Roman" w:hAnsi="Times New Roman" w:cs="Times New Roman"/>
          <w:sz w:val="24"/>
          <w:szCs w:val="24"/>
        </w:rPr>
        <w:t xml:space="preserve"> o ochrane osobných údajov v znení neskorších </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xml:space="preserve">predpisov žiadateľ podpisom tejto žiadosti vyjadruje svoj súhlas so spracúvaním </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xml:space="preserve">osobných údajov na všetky úkony súvisiace s prenájmom hnuteľného majetku obce v </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xml:space="preserve">rozsahu osobných údajov uvedených v tejto žiadosti (v prípade, ak žiadateľom je </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xml:space="preserve">fyzická osoba). Tento súhlas platí počas celej doby uskutočňovania úkonov </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xml:space="preserve">súvisiacich s nájmom hnuteľného majetku obce a počas archivačnej doby. Po </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xml:space="preserve">uvedenom období budú osobné údaje žiadateľa z informačných systémov </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xml:space="preserve">prenajímateľa zlikvidované. Žiadateľ môže svoj udelený súhlas odvolať kedykoľvek </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xml:space="preserve">po ukončení platnosti nájomnej zmluvy a vyrovnaní všetkých vzájomných záväzkov.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xml:space="preserve">Prílohy: </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xml:space="preserve">- ak je žiadateľom FO podnikateľ/PO/združenie/nezisk. org. a pod. - výpis z </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xml:space="preserve">  príslušného registra (postačuje výtlačok z príslušného registra na internete), </w:t>
      </w:r>
    </w:p>
    <w:p w:rsidR="000640C9"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xml:space="preserve">  resp. doklad preukazujúci právnu subjektivitu </w:t>
      </w:r>
    </w:p>
    <w:p w:rsidR="00D46C9A" w:rsidRDefault="00D46C9A">
      <w:pPr>
        <w:widowControl w:val="0"/>
        <w:autoSpaceDE w:val="0"/>
        <w:autoSpaceDN w:val="0"/>
        <w:adjustRightInd w:val="0"/>
        <w:spacing w:after="0" w:line="240" w:lineRule="auto"/>
        <w:rPr>
          <w:rFonts w:ascii="Times New Roman" w:hAnsi="Times New Roman" w:cs="Times New Roman"/>
          <w:sz w:val="24"/>
          <w:szCs w:val="24"/>
        </w:rPr>
      </w:pPr>
    </w:p>
    <w:p w:rsidR="00D46C9A" w:rsidRDefault="00D46C9A">
      <w:pPr>
        <w:widowControl w:val="0"/>
        <w:autoSpaceDE w:val="0"/>
        <w:autoSpaceDN w:val="0"/>
        <w:adjustRightInd w:val="0"/>
        <w:spacing w:after="0" w:line="240" w:lineRule="auto"/>
        <w:rPr>
          <w:rFonts w:ascii="Times New Roman" w:hAnsi="Times New Roman" w:cs="Times New Roman"/>
          <w:sz w:val="24"/>
          <w:szCs w:val="24"/>
        </w:rPr>
      </w:pPr>
    </w:p>
    <w:p w:rsidR="00D46C9A" w:rsidRDefault="00D46C9A">
      <w:pPr>
        <w:widowControl w:val="0"/>
        <w:autoSpaceDE w:val="0"/>
        <w:autoSpaceDN w:val="0"/>
        <w:adjustRightInd w:val="0"/>
        <w:spacing w:after="0" w:line="240" w:lineRule="auto"/>
        <w:rPr>
          <w:rFonts w:ascii="Times New Roman" w:hAnsi="Times New Roman" w:cs="Times New Roman"/>
          <w:sz w:val="24"/>
          <w:szCs w:val="24"/>
        </w:rPr>
      </w:pPr>
    </w:p>
    <w:p w:rsidR="00D46C9A" w:rsidRDefault="00D46C9A">
      <w:pPr>
        <w:widowControl w:val="0"/>
        <w:autoSpaceDE w:val="0"/>
        <w:autoSpaceDN w:val="0"/>
        <w:adjustRightInd w:val="0"/>
        <w:spacing w:after="0" w:line="240" w:lineRule="auto"/>
        <w:rPr>
          <w:rFonts w:ascii="Times New Roman" w:hAnsi="Times New Roman" w:cs="Times New Roman"/>
          <w:sz w:val="24"/>
          <w:szCs w:val="24"/>
        </w:rPr>
      </w:pPr>
    </w:p>
    <w:p w:rsidR="00D46C9A" w:rsidRDefault="00D46C9A">
      <w:pPr>
        <w:widowControl w:val="0"/>
        <w:autoSpaceDE w:val="0"/>
        <w:autoSpaceDN w:val="0"/>
        <w:adjustRightInd w:val="0"/>
        <w:spacing w:after="0" w:line="240" w:lineRule="auto"/>
        <w:rPr>
          <w:rFonts w:ascii="Times New Roman" w:hAnsi="Times New Roman" w:cs="Times New Roman"/>
          <w:sz w:val="24"/>
          <w:szCs w:val="24"/>
        </w:rPr>
      </w:pPr>
    </w:p>
    <w:p w:rsidR="00D46C9A" w:rsidRDefault="00D46C9A">
      <w:pPr>
        <w:widowControl w:val="0"/>
        <w:autoSpaceDE w:val="0"/>
        <w:autoSpaceDN w:val="0"/>
        <w:adjustRightInd w:val="0"/>
        <w:spacing w:after="0" w:line="240" w:lineRule="auto"/>
        <w:rPr>
          <w:rFonts w:ascii="Times New Roman" w:hAnsi="Times New Roman" w:cs="Times New Roman"/>
          <w:sz w:val="24"/>
          <w:szCs w:val="24"/>
        </w:rPr>
      </w:pPr>
    </w:p>
    <w:p w:rsidR="00D46C9A" w:rsidRDefault="00D46C9A">
      <w:pPr>
        <w:widowControl w:val="0"/>
        <w:autoSpaceDE w:val="0"/>
        <w:autoSpaceDN w:val="0"/>
        <w:adjustRightInd w:val="0"/>
        <w:spacing w:after="0" w:line="240" w:lineRule="auto"/>
        <w:rPr>
          <w:rFonts w:ascii="Times New Roman" w:hAnsi="Times New Roman" w:cs="Times New Roman"/>
          <w:sz w:val="24"/>
          <w:szCs w:val="24"/>
        </w:rPr>
      </w:pPr>
    </w:p>
    <w:p w:rsidR="00D46C9A" w:rsidRDefault="00D46C9A">
      <w:pPr>
        <w:widowControl w:val="0"/>
        <w:autoSpaceDE w:val="0"/>
        <w:autoSpaceDN w:val="0"/>
        <w:adjustRightInd w:val="0"/>
        <w:spacing w:after="0" w:line="240" w:lineRule="auto"/>
        <w:rPr>
          <w:rFonts w:ascii="Times New Roman" w:hAnsi="Times New Roman" w:cs="Times New Roman"/>
          <w:sz w:val="24"/>
          <w:szCs w:val="24"/>
        </w:rPr>
      </w:pPr>
    </w:p>
    <w:p w:rsidR="00D46C9A" w:rsidRDefault="00D46C9A">
      <w:pPr>
        <w:widowControl w:val="0"/>
        <w:autoSpaceDE w:val="0"/>
        <w:autoSpaceDN w:val="0"/>
        <w:adjustRightInd w:val="0"/>
        <w:spacing w:after="0" w:line="240" w:lineRule="auto"/>
        <w:rPr>
          <w:rFonts w:ascii="Times New Roman" w:hAnsi="Times New Roman" w:cs="Times New Roman"/>
          <w:sz w:val="24"/>
          <w:szCs w:val="24"/>
        </w:rPr>
      </w:pPr>
    </w:p>
    <w:p w:rsidR="00D46C9A" w:rsidRDefault="00D46C9A">
      <w:pPr>
        <w:widowControl w:val="0"/>
        <w:autoSpaceDE w:val="0"/>
        <w:autoSpaceDN w:val="0"/>
        <w:adjustRightInd w:val="0"/>
        <w:spacing w:after="0" w:line="240" w:lineRule="auto"/>
        <w:rPr>
          <w:rFonts w:ascii="Times New Roman" w:hAnsi="Times New Roman" w:cs="Times New Roman"/>
          <w:sz w:val="24"/>
          <w:szCs w:val="24"/>
        </w:rPr>
      </w:pPr>
    </w:p>
    <w:p w:rsidR="00D46C9A" w:rsidRDefault="00D46C9A">
      <w:pPr>
        <w:widowControl w:val="0"/>
        <w:autoSpaceDE w:val="0"/>
        <w:autoSpaceDN w:val="0"/>
        <w:adjustRightInd w:val="0"/>
        <w:spacing w:after="0" w:line="240" w:lineRule="auto"/>
        <w:rPr>
          <w:rFonts w:ascii="Times New Roman" w:hAnsi="Times New Roman" w:cs="Times New Roman"/>
          <w:sz w:val="24"/>
          <w:szCs w:val="24"/>
        </w:rPr>
      </w:pPr>
    </w:p>
    <w:p w:rsidR="00D46C9A" w:rsidRDefault="00D46C9A">
      <w:pPr>
        <w:widowControl w:val="0"/>
        <w:autoSpaceDE w:val="0"/>
        <w:autoSpaceDN w:val="0"/>
        <w:adjustRightInd w:val="0"/>
        <w:spacing w:after="0" w:line="240" w:lineRule="auto"/>
        <w:rPr>
          <w:rFonts w:ascii="Times New Roman" w:hAnsi="Times New Roman" w:cs="Times New Roman"/>
          <w:sz w:val="24"/>
          <w:szCs w:val="24"/>
        </w:rPr>
      </w:pPr>
    </w:p>
    <w:p w:rsidR="00D46C9A" w:rsidRDefault="00D46C9A">
      <w:pPr>
        <w:widowControl w:val="0"/>
        <w:autoSpaceDE w:val="0"/>
        <w:autoSpaceDN w:val="0"/>
        <w:adjustRightInd w:val="0"/>
        <w:spacing w:after="0" w:line="240" w:lineRule="auto"/>
        <w:rPr>
          <w:rFonts w:ascii="Times New Roman" w:hAnsi="Times New Roman" w:cs="Times New Roman"/>
          <w:sz w:val="24"/>
          <w:szCs w:val="24"/>
        </w:rPr>
      </w:pPr>
    </w:p>
    <w:p w:rsidR="00D46C9A" w:rsidRDefault="00D46C9A">
      <w:pPr>
        <w:widowControl w:val="0"/>
        <w:autoSpaceDE w:val="0"/>
        <w:autoSpaceDN w:val="0"/>
        <w:adjustRightInd w:val="0"/>
        <w:spacing w:after="0" w:line="240" w:lineRule="auto"/>
        <w:rPr>
          <w:rFonts w:ascii="Times New Roman" w:hAnsi="Times New Roman" w:cs="Times New Roman"/>
          <w:sz w:val="24"/>
          <w:szCs w:val="24"/>
        </w:rPr>
      </w:pPr>
    </w:p>
    <w:p w:rsidR="00D46C9A" w:rsidRDefault="00D46C9A">
      <w:pPr>
        <w:widowControl w:val="0"/>
        <w:autoSpaceDE w:val="0"/>
        <w:autoSpaceDN w:val="0"/>
        <w:adjustRightInd w:val="0"/>
        <w:spacing w:after="0" w:line="240" w:lineRule="auto"/>
        <w:rPr>
          <w:rFonts w:ascii="Times New Roman" w:hAnsi="Times New Roman" w:cs="Times New Roman"/>
          <w:sz w:val="24"/>
          <w:szCs w:val="24"/>
        </w:rPr>
      </w:pPr>
    </w:p>
    <w:p w:rsidR="00D46C9A" w:rsidRDefault="00D46C9A">
      <w:pPr>
        <w:widowControl w:val="0"/>
        <w:autoSpaceDE w:val="0"/>
        <w:autoSpaceDN w:val="0"/>
        <w:adjustRightInd w:val="0"/>
        <w:spacing w:after="0" w:line="240" w:lineRule="auto"/>
        <w:rPr>
          <w:rFonts w:ascii="Times New Roman" w:hAnsi="Times New Roman" w:cs="Times New Roman"/>
          <w:sz w:val="24"/>
          <w:szCs w:val="24"/>
        </w:rPr>
      </w:pPr>
    </w:p>
    <w:p w:rsidR="00D46C9A" w:rsidRDefault="00D46C9A">
      <w:pPr>
        <w:widowControl w:val="0"/>
        <w:autoSpaceDE w:val="0"/>
        <w:autoSpaceDN w:val="0"/>
        <w:adjustRightInd w:val="0"/>
        <w:spacing w:after="0" w:line="240" w:lineRule="auto"/>
        <w:rPr>
          <w:rFonts w:ascii="Times New Roman" w:hAnsi="Times New Roman" w:cs="Times New Roman"/>
          <w:sz w:val="24"/>
          <w:szCs w:val="24"/>
        </w:rPr>
      </w:pPr>
    </w:p>
    <w:p w:rsidR="00D46C9A" w:rsidRDefault="00D46C9A">
      <w:pPr>
        <w:widowControl w:val="0"/>
        <w:autoSpaceDE w:val="0"/>
        <w:autoSpaceDN w:val="0"/>
        <w:adjustRightInd w:val="0"/>
        <w:spacing w:after="0" w:line="240" w:lineRule="auto"/>
        <w:rPr>
          <w:rFonts w:ascii="Times New Roman" w:hAnsi="Times New Roman" w:cs="Times New Roman"/>
          <w:sz w:val="24"/>
          <w:szCs w:val="24"/>
        </w:rPr>
      </w:pPr>
    </w:p>
    <w:p w:rsidR="00D46C9A" w:rsidRDefault="00D46C9A">
      <w:pPr>
        <w:widowControl w:val="0"/>
        <w:autoSpaceDE w:val="0"/>
        <w:autoSpaceDN w:val="0"/>
        <w:adjustRightInd w:val="0"/>
        <w:spacing w:after="0" w:line="240" w:lineRule="auto"/>
        <w:rPr>
          <w:rFonts w:ascii="Times New Roman" w:hAnsi="Times New Roman" w:cs="Times New Roman"/>
          <w:sz w:val="24"/>
          <w:szCs w:val="24"/>
        </w:rPr>
      </w:pPr>
    </w:p>
    <w:p w:rsidR="00D46C9A" w:rsidRDefault="00D46C9A">
      <w:pPr>
        <w:widowControl w:val="0"/>
        <w:autoSpaceDE w:val="0"/>
        <w:autoSpaceDN w:val="0"/>
        <w:adjustRightInd w:val="0"/>
        <w:spacing w:after="0" w:line="240" w:lineRule="auto"/>
        <w:rPr>
          <w:rFonts w:ascii="Times New Roman" w:hAnsi="Times New Roman" w:cs="Times New Roman"/>
          <w:sz w:val="24"/>
          <w:szCs w:val="24"/>
        </w:rPr>
      </w:pPr>
    </w:p>
    <w:p w:rsidR="00D46C9A" w:rsidRDefault="00D46C9A">
      <w:pPr>
        <w:widowControl w:val="0"/>
        <w:autoSpaceDE w:val="0"/>
        <w:autoSpaceDN w:val="0"/>
        <w:adjustRightInd w:val="0"/>
        <w:spacing w:after="0" w:line="240" w:lineRule="auto"/>
        <w:rPr>
          <w:rFonts w:ascii="Times New Roman" w:hAnsi="Times New Roman" w:cs="Times New Roman"/>
          <w:sz w:val="24"/>
          <w:szCs w:val="24"/>
        </w:rPr>
      </w:pPr>
    </w:p>
    <w:p w:rsidR="00D46C9A" w:rsidRDefault="00D46C9A">
      <w:pPr>
        <w:widowControl w:val="0"/>
        <w:autoSpaceDE w:val="0"/>
        <w:autoSpaceDN w:val="0"/>
        <w:adjustRightInd w:val="0"/>
        <w:spacing w:after="0" w:line="240" w:lineRule="auto"/>
        <w:rPr>
          <w:rFonts w:ascii="Times New Roman" w:hAnsi="Times New Roman" w:cs="Times New Roman"/>
          <w:sz w:val="24"/>
          <w:szCs w:val="24"/>
        </w:rPr>
      </w:pPr>
    </w:p>
    <w:p w:rsidR="00D46C9A" w:rsidRDefault="00D46C9A">
      <w:pPr>
        <w:widowControl w:val="0"/>
        <w:autoSpaceDE w:val="0"/>
        <w:autoSpaceDN w:val="0"/>
        <w:adjustRightInd w:val="0"/>
        <w:spacing w:after="0" w:line="240" w:lineRule="auto"/>
        <w:rPr>
          <w:rFonts w:ascii="Times New Roman" w:hAnsi="Times New Roman" w:cs="Times New Roman"/>
          <w:sz w:val="24"/>
          <w:szCs w:val="24"/>
        </w:rPr>
      </w:pPr>
    </w:p>
    <w:p w:rsidR="00D46C9A" w:rsidRDefault="00D46C9A">
      <w:pPr>
        <w:widowControl w:val="0"/>
        <w:autoSpaceDE w:val="0"/>
        <w:autoSpaceDN w:val="0"/>
        <w:adjustRightInd w:val="0"/>
        <w:spacing w:after="0" w:line="240" w:lineRule="auto"/>
        <w:rPr>
          <w:rFonts w:ascii="Times New Roman" w:hAnsi="Times New Roman" w:cs="Times New Roman"/>
          <w:sz w:val="24"/>
          <w:szCs w:val="24"/>
        </w:rPr>
      </w:pPr>
    </w:p>
    <w:p w:rsidR="00D46C9A" w:rsidRDefault="00D46C9A">
      <w:pPr>
        <w:widowControl w:val="0"/>
        <w:autoSpaceDE w:val="0"/>
        <w:autoSpaceDN w:val="0"/>
        <w:adjustRightInd w:val="0"/>
        <w:spacing w:after="0" w:line="240" w:lineRule="auto"/>
        <w:rPr>
          <w:rFonts w:ascii="Times New Roman" w:hAnsi="Times New Roman" w:cs="Times New Roman"/>
          <w:sz w:val="24"/>
          <w:szCs w:val="24"/>
        </w:rPr>
      </w:pPr>
    </w:p>
    <w:p w:rsidR="00D46C9A" w:rsidRDefault="00D46C9A">
      <w:pPr>
        <w:widowControl w:val="0"/>
        <w:autoSpaceDE w:val="0"/>
        <w:autoSpaceDN w:val="0"/>
        <w:adjustRightInd w:val="0"/>
        <w:spacing w:after="0" w:line="240" w:lineRule="auto"/>
        <w:rPr>
          <w:rFonts w:ascii="Times New Roman" w:hAnsi="Times New Roman" w:cs="Times New Roman"/>
          <w:sz w:val="24"/>
          <w:szCs w:val="24"/>
        </w:rPr>
      </w:pPr>
    </w:p>
    <w:p w:rsidR="00D46C9A" w:rsidRDefault="00D46C9A">
      <w:pPr>
        <w:widowControl w:val="0"/>
        <w:autoSpaceDE w:val="0"/>
        <w:autoSpaceDN w:val="0"/>
        <w:adjustRightInd w:val="0"/>
        <w:spacing w:after="0" w:line="240" w:lineRule="auto"/>
        <w:rPr>
          <w:rFonts w:ascii="Times New Roman" w:hAnsi="Times New Roman" w:cs="Times New Roman"/>
          <w:sz w:val="24"/>
          <w:szCs w:val="24"/>
        </w:rPr>
      </w:pPr>
    </w:p>
    <w:p w:rsidR="00D46C9A" w:rsidRDefault="00D46C9A">
      <w:pPr>
        <w:widowControl w:val="0"/>
        <w:autoSpaceDE w:val="0"/>
        <w:autoSpaceDN w:val="0"/>
        <w:adjustRightInd w:val="0"/>
        <w:spacing w:after="0" w:line="240" w:lineRule="auto"/>
        <w:rPr>
          <w:rFonts w:ascii="Times New Roman" w:hAnsi="Times New Roman" w:cs="Times New Roman"/>
          <w:sz w:val="24"/>
          <w:szCs w:val="24"/>
        </w:rPr>
      </w:pPr>
    </w:p>
    <w:p w:rsidR="006B3D89" w:rsidRDefault="006B3D89">
      <w:pPr>
        <w:widowControl w:val="0"/>
        <w:autoSpaceDE w:val="0"/>
        <w:autoSpaceDN w:val="0"/>
        <w:adjustRightInd w:val="0"/>
        <w:spacing w:after="0" w:line="240" w:lineRule="auto"/>
        <w:rPr>
          <w:rFonts w:ascii="Times New Roman" w:hAnsi="Times New Roman" w:cs="Times New Roman"/>
          <w:sz w:val="24"/>
          <w:szCs w:val="24"/>
        </w:rPr>
      </w:pPr>
    </w:p>
    <w:p w:rsidR="00D46C9A" w:rsidRDefault="00D46C9A">
      <w:pPr>
        <w:widowControl w:val="0"/>
        <w:autoSpaceDE w:val="0"/>
        <w:autoSpaceDN w:val="0"/>
        <w:adjustRightInd w:val="0"/>
        <w:spacing w:after="0" w:line="240" w:lineRule="auto"/>
        <w:rPr>
          <w:rFonts w:ascii="Times New Roman" w:hAnsi="Times New Roman" w:cs="Times New Roman"/>
          <w:sz w:val="24"/>
          <w:szCs w:val="24"/>
        </w:rPr>
      </w:pPr>
    </w:p>
    <w:p w:rsidR="00D46C9A" w:rsidRPr="00CC7F86" w:rsidRDefault="00D46C9A">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jc w:val="center"/>
        <w:rPr>
          <w:rFonts w:ascii="Times New Roman" w:hAnsi="Times New Roman" w:cs="Times New Roman"/>
          <w:sz w:val="24"/>
          <w:szCs w:val="24"/>
        </w:rPr>
      </w:pPr>
      <w:r w:rsidRPr="00CC7F86">
        <w:rPr>
          <w:rFonts w:ascii="Times New Roman" w:hAnsi="Times New Roman" w:cs="Times New Roman"/>
          <w:bCs/>
          <w:sz w:val="24"/>
          <w:szCs w:val="24"/>
        </w:rPr>
        <w:t>PRÍL.2</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xml:space="preserve">Obecný úrad </w:t>
      </w:r>
      <w:r w:rsidR="00A25CD2" w:rsidRPr="00CC7F86">
        <w:rPr>
          <w:rFonts w:ascii="Times New Roman" w:hAnsi="Times New Roman" w:cs="Times New Roman"/>
          <w:sz w:val="24"/>
          <w:szCs w:val="24"/>
        </w:rPr>
        <w:t>Zlaté Klasy</w:t>
      </w:r>
    </w:p>
    <w:p w:rsidR="000640C9" w:rsidRPr="00CC7F86" w:rsidRDefault="00A25CD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Poštová 550/1</w:t>
      </w:r>
    </w:p>
    <w:p w:rsidR="000640C9" w:rsidRPr="00CC7F86" w:rsidRDefault="00A25CD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93039 Zlaté Klasy</w:t>
      </w:r>
      <w:r w:rsidR="00FC4092" w:rsidRPr="00CC7F86">
        <w:rPr>
          <w:rFonts w:ascii="Times New Roman" w:hAnsi="Times New Roman" w:cs="Times New Roman"/>
          <w:sz w:val="24"/>
          <w:szCs w:val="24"/>
        </w:rPr>
        <w:t xml:space="preserve">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xml:space="preserve">                      V ........................., dňa .......................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xml:space="preserve">Vec </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xml:space="preserve">Žiadosť o prenájom hnuteľného majetku </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xml:space="preserve">Žiadateľ: </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Meno a priezvisko/obchodné meno: .............................................</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Rodné priezvisko: ............................................................</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Dátum narodenia: .............................................................</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Rodné číslo/IČO: .............................................................</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Adresa trvalého pobytu/sídlo: ................................................</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V zastúpení - meno/funkcia/adresa trvalého pobytu: ...........................</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Tel. číslo/e-mailový kontakt: ................................................</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xml:space="preserve">(ak sú žiadatelia viacerí, v prílohe uveďte ich vzájomný vzťah a vyššie </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xml:space="preserve">uvedené údaje za všetkých žiadateľov, napr. manželia, podieloví spoluvlastníci </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xml:space="preserve">a pod.)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xml:space="preserve">Popis hnuteľného majetku: </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xml:space="preserve">.............................................................................. </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xml:space="preserve">Účel nájmu: </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xml:space="preserve">.............................................................................. </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xml:space="preserve">..............................................................................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xml:space="preserve">Zároveň žiadateľ týmto čestne vyhlasuje, že v čase podania tejto žiadosti </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xml:space="preserve">má/nemá* evidované záväzky po lehote splatnosti voči obci Mojmírovce, štátu, </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xml:space="preserve">daňovému úradu a poisťovniam (v prípade existujúcich záväzkov v prílohe </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xml:space="preserve">uveďte výšku záväzkov a ich odôvodnenie).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xml:space="preserve">                                     ..................................... </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xml:space="preserve">                                            podpis žiadateľa (ov)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xml:space="preserve">V zmysle zákona č.   </w:t>
      </w:r>
      <w:hyperlink r:id="rId38" w:history="1">
        <w:r w:rsidRPr="001075EF">
          <w:rPr>
            <w:rFonts w:ascii="Times New Roman" w:hAnsi="Times New Roman" w:cs="Times New Roman"/>
            <w:sz w:val="24"/>
            <w:szCs w:val="24"/>
            <w:u w:val="single"/>
          </w:rPr>
          <w:t>428/2002 Z.z.</w:t>
        </w:r>
      </w:hyperlink>
      <w:r w:rsidRPr="00CC7F86">
        <w:rPr>
          <w:rFonts w:ascii="Times New Roman" w:hAnsi="Times New Roman" w:cs="Times New Roman"/>
          <w:sz w:val="24"/>
          <w:szCs w:val="24"/>
        </w:rPr>
        <w:t xml:space="preserve"> o ochrane osobných údajov v znení neskorších </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xml:space="preserve">predpisov žiadateľ podpisom tejto žiadosti vyjadruje svoj súhlas so spracúvaním </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xml:space="preserve">osobných údajov na všetky úkony súvisiace s prenájmom hnuteľného majetku obce v </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xml:space="preserve">rozsahu osobných údajov uvedených v tejto žiadosti (v prípade, ak žiadateľom je </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xml:space="preserve">fyzická osoba). Tento súhlas platí počas celej doby uskutočňovania úkonov </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xml:space="preserve">súvisiacich s nájmom hnuteľného majetku obce a počas archivačnej doby. Po </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xml:space="preserve">uvedenom období budú osobné údaje žiadateľa z informačných systémov </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xml:space="preserve">prenajímateľa zlikvidované. Žiadateľ môže svoj udelený súhlas odvolať </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xml:space="preserve">kedykoľvek po ukončení platnosti nájomnej zmluvy a vyrovnaní všetkých </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xml:space="preserve">vzájomných záväzkov. </w:t>
      </w: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0640C9">
      <w:pPr>
        <w:widowControl w:val="0"/>
        <w:autoSpaceDE w:val="0"/>
        <w:autoSpaceDN w:val="0"/>
        <w:adjustRightInd w:val="0"/>
        <w:spacing w:after="0" w:line="240" w:lineRule="auto"/>
        <w:rPr>
          <w:rFonts w:ascii="Times New Roman" w:hAnsi="Times New Roman" w:cs="Times New Roman"/>
          <w:sz w:val="24"/>
          <w:szCs w:val="24"/>
        </w:rPr>
      </w:pP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xml:space="preserve">Prílohy: </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xml:space="preserve">- ak je žiadateľom FO podnikateľ/PO/združenie/nezisk. org. a pod. - výpis z </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xml:space="preserve">  príslušného registra (postačuje výtlačok z príslušného registra na internete), </w:t>
      </w:r>
    </w:p>
    <w:p w:rsidR="000640C9" w:rsidRPr="00CC7F86" w:rsidRDefault="00FC4092">
      <w:pPr>
        <w:widowControl w:val="0"/>
        <w:autoSpaceDE w:val="0"/>
        <w:autoSpaceDN w:val="0"/>
        <w:adjustRightInd w:val="0"/>
        <w:spacing w:after="0" w:line="240" w:lineRule="auto"/>
        <w:rPr>
          <w:rFonts w:ascii="Times New Roman" w:hAnsi="Times New Roman" w:cs="Times New Roman"/>
          <w:sz w:val="24"/>
          <w:szCs w:val="24"/>
        </w:rPr>
      </w:pPr>
      <w:r w:rsidRPr="00CC7F86">
        <w:rPr>
          <w:rFonts w:ascii="Times New Roman" w:hAnsi="Times New Roman" w:cs="Times New Roman"/>
          <w:sz w:val="24"/>
          <w:szCs w:val="24"/>
        </w:rPr>
        <w:t xml:space="preserve">  resp. doklad preukazujúci právnu subjektivitu </w:t>
      </w:r>
    </w:p>
    <w:sectPr w:rsidR="000640C9" w:rsidRPr="00CC7F86" w:rsidSect="00B858B1">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11244"/>
    <w:multiLevelType w:val="hybridMultilevel"/>
    <w:tmpl w:val="7AE05EC8"/>
    <w:lvl w:ilvl="0" w:tplc="FC003284">
      <w:start w:val="5"/>
      <w:numFmt w:val="bullet"/>
      <w:lvlText w:val=""/>
      <w:lvlJc w:val="left"/>
      <w:pPr>
        <w:ind w:left="4212" w:hanging="360"/>
      </w:pPr>
      <w:rPr>
        <w:rFonts w:ascii="Times New Roman" w:eastAsiaTheme="minorEastAsia" w:hAnsi="Times New Roman" w:cs="Times New Roman" w:hint="default"/>
      </w:rPr>
    </w:lvl>
    <w:lvl w:ilvl="1" w:tplc="041B0003" w:tentative="1">
      <w:start w:val="1"/>
      <w:numFmt w:val="bullet"/>
      <w:lvlText w:val="o"/>
      <w:lvlJc w:val="left"/>
      <w:pPr>
        <w:ind w:left="4932" w:hanging="360"/>
      </w:pPr>
      <w:rPr>
        <w:rFonts w:ascii="Courier New" w:hAnsi="Courier New" w:cs="Courier New" w:hint="default"/>
      </w:rPr>
    </w:lvl>
    <w:lvl w:ilvl="2" w:tplc="041B0005" w:tentative="1">
      <w:start w:val="1"/>
      <w:numFmt w:val="bullet"/>
      <w:lvlText w:val=""/>
      <w:lvlJc w:val="left"/>
      <w:pPr>
        <w:ind w:left="5652" w:hanging="360"/>
      </w:pPr>
      <w:rPr>
        <w:rFonts w:ascii="Wingdings" w:hAnsi="Wingdings" w:hint="default"/>
      </w:rPr>
    </w:lvl>
    <w:lvl w:ilvl="3" w:tplc="041B0001" w:tentative="1">
      <w:start w:val="1"/>
      <w:numFmt w:val="bullet"/>
      <w:lvlText w:val=""/>
      <w:lvlJc w:val="left"/>
      <w:pPr>
        <w:ind w:left="6372" w:hanging="360"/>
      </w:pPr>
      <w:rPr>
        <w:rFonts w:ascii="Symbol" w:hAnsi="Symbol" w:hint="default"/>
      </w:rPr>
    </w:lvl>
    <w:lvl w:ilvl="4" w:tplc="041B0003" w:tentative="1">
      <w:start w:val="1"/>
      <w:numFmt w:val="bullet"/>
      <w:lvlText w:val="o"/>
      <w:lvlJc w:val="left"/>
      <w:pPr>
        <w:ind w:left="7092" w:hanging="360"/>
      </w:pPr>
      <w:rPr>
        <w:rFonts w:ascii="Courier New" w:hAnsi="Courier New" w:cs="Courier New" w:hint="default"/>
      </w:rPr>
    </w:lvl>
    <w:lvl w:ilvl="5" w:tplc="041B0005" w:tentative="1">
      <w:start w:val="1"/>
      <w:numFmt w:val="bullet"/>
      <w:lvlText w:val=""/>
      <w:lvlJc w:val="left"/>
      <w:pPr>
        <w:ind w:left="7812" w:hanging="360"/>
      </w:pPr>
      <w:rPr>
        <w:rFonts w:ascii="Wingdings" w:hAnsi="Wingdings" w:hint="default"/>
      </w:rPr>
    </w:lvl>
    <w:lvl w:ilvl="6" w:tplc="041B0001" w:tentative="1">
      <w:start w:val="1"/>
      <w:numFmt w:val="bullet"/>
      <w:lvlText w:val=""/>
      <w:lvlJc w:val="left"/>
      <w:pPr>
        <w:ind w:left="8532" w:hanging="360"/>
      </w:pPr>
      <w:rPr>
        <w:rFonts w:ascii="Symbol" w:hAnsi="Symbol" w:hint="default"/>
      </w:rPr>
    </w:lvl>
    <w:lvl w:ilvl="7" w:tplc="041B0003" w:tentative="1">
      <w:start w:val="1"/>
      <w:numFmt w:val="bullet"/>
      <w:lvlText w:val="o"/>
      <w:lvlJc w:val="left"/>
      <w:pPr>
        <w:ind w:left="9252" w:hanging="360"/>
      </w:pPr>
      <w:rPr>
        <w:rFonts w:ascii="Courier New" w:hAnsi="Courier New" w:cs="Courier New" w:hint="default"/>
      </w:rPr>
    </w:lvl>
    <w:lvl w:ilvl="8" w:tplc="041B0005" w:tentative="1">
      <w:start w:val="1"/>
      <w:numFmt w:val="bullet"/>
      <w:lvlText w:val=""/>
      <w:lvlJc w:val="left"/>
      <w:pPr>
        <w:ind w:left="9972" w:hanging="360"/>
      </w:pPr>
      <w:rPr>
        <w:rFonts w:ascii="Wingdings" w:hAnsi="Wingdings" w:hint="default"/>
      </w:rPr>
    </w:lvl>
  </w:abstractNum>
  <w:abstractNum w:abstractNumId="1">
    <w:nsid w:val="32884837"/>
    <w:multiLevelType w:val="hybridMultilevel"/>
    <w:tmpl w:val="D0C495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7B6D5DBA"/>
    <w:multiLevelType w:val="hybridMultilevel"/>
    <w:tmpl w:val="4372E5CE"/>
    <w:lvl w:ilvl="0" w:tplc="A86604C4">
      <w:start w:val="2"/>
      <w:numFmt w:val="bullet"/>
      <w:lvlText w:val="-"/>
      <w:lvlJc w:val="left"/>
      <w:pPr>
        <w:ind w:left="4212" w:hanging="360"/>
      </w:pPr>
      <w:rPr>
        <w:rFonts w:ascii="Times New Roman" w:eastAsiaTheme="minorEastAsia" w:hAnsi="Times New Roman" w:cs="Times New Roman" w:hint="default"/>
      </w:rPr>
    </w:lvl>
    <w:lvl w:ilvl="1" w:tplc="041B0003" w:tentative="1">
      <w:start w:val="1"/>
      <w:numFmt w:val="bullet"/>
      <w:lvlText w:val="o"/>
      <w:lvlJc w:val="left"/>
      <w:pPr>
        <w:ind w:left="4932" w:hanging="360"/>
      </w:pPr>
      <w:rPr>
        <w:rFonts w:ascii="Courier New" w:hAnsi="Courier New" w:cs="Courier New" w:hint="default"/>
      </w:rPr>
    </w:lvl>
    <w:lvl w:ilvl="2" w:tplc="041B0005" w:tentative="1">
      <w:start w:val="1"/>
      <w:numFmt w:val="bullet"/>
      <w:lvlText w:val=""/>
      <w:lvlJc w:val="left"/>
      <w:pPr>
        <w:ind w:left="5652" w:hanging="360"/>
      </w:pPr>
      <w:rPr>
        <w:rFonts w:ascii="Wingdings" w:hAnsi="Wingdings" w:hint="default"/>
      </w:rPr>
    </w:lvl>
    <w:lvl w:ilvl="3" w:tplc="041B0001" w:tentative="1">
      <w:start w:val="1"/>
      <w:numFmt w:val="bullet"/>
      <w:lvlText w:val=""/>
      <w:lvlJc w:val="left"/>
      <w:pPr>
        <w:ind w:left="6372" w:hanging="360"/>
      </w:pPr>
      <w:rPr>
        <w:rFonts w:ascii="Symbol" w:hAnsi="Symbol" w:hint="default"/>
      </w:rPr>
    </w:lvl>
    <w:lvl w:ilvl="4" w:tplc="041B0003" w:tentative="1">
      <w:start w:val="1"/>
      <w:numFmt w:val="bullet"/>
      <w:lvlText w:val="o"/>
      <w:lvlJc w:val="left"/>
      <w:pPr>
        <w:ind w:left="7092" w:hanging="360"/>
      </w:pPr>
      <w:rPr>
        <w:rFonts w:ascii="Courier New" w:hAnsi="Courier New" w:cs="Courier New" w:hint="default"/>
      </w:rPr>
    </w:lvl>
    <w:lvl w:ilvl="5" w:tplc="041B0005" w:tentative="1">
      <w:start w:val="1"/>
      <w:numFmt w:val="bullet"/>
      <w:lvlText w:val=""/>
      <w:lvlJc w:val="left"/>
      <w:pPr>
        <w:ind w:left="7812" w:hanging="360"/>
      </w:pPr>
      <w:rPr>
        <w:rFonts w:ascii="Wingdings" w:hAnsi="Wingdings" w:hint="default"/>
      </w:rPr>
    </w:lvl>
    <w:lvl w:ilvl="6" w:tplc="041B0001" w:tentative="1">
      <w:start w:val="1"/>
      <w:numFmt w:val="bullet"/>
      <w:lvlText w:val=""/>
      <w:lvlJc w:val="left"/>
      <w:pPr>
        <w:ind w:left="8532" w:hanging="360"/>
      </w:pPr>
      <w:rPr>
        <w:rFonts w:ascii="Symbol" w:hAnsi="Symbol" w:hint="default"/>
      </w:rPr>
    </w:lvl>
    <w:lvl w:ilvl="7" w:tplc="041B0003" w:tentative="1">
      <w:start w:val="1"/>
      <w:numFmt w:val="bullet"/>
      <w:lvlText w:val="o"/>
      <w:lvlJc w:val="left"/>
      <w:pPr>
        <w:ind w:left="9252" w:hanging="360"/>
      </w:pPr>
      <w:rPr>
        <w:rFonts w:ascii="Courier New" w:hAnsi="Courier New" w:cs="Courier New" w:hint="default"/>
      </w:rPr>
    </w:lvl>
    <w:lvl w:ilvl="8" w:tplc="041B0005" w:tentative="1">
      <w:start w:val="1"/>
      <w:numFmt w:val="bullet"/>
      <w:lvlText w:val=""/>
      <w:lvlJc w:val="left"/>
      <w:pPr>
        <w:ind w:left="997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54099"/>
    <w:rsid w:val="0000389B"/>
    <w:rsid w:val="00015EC1"/>
    <w:rsid w:val="0005775C"/>
    <w:rsid w:val="000640C9"/>
    <w:rsid w:val="000C62D9"/>
    <w:rsid w:val="001075EF"/>
    <w:rsid w:val="001B6B51"/>
    <w:rsid w:val="001C718A"/>
    <w:rsid w:val="001F31E1"/>
    <w:rsid w:val="00287872"/>
    <w:rsid w:val="00311B9A"/>
    <w:rsid w:val="00322BC7"/>
    <w:rsid w:val="00337E46"/>
    <w:rsid w:val="00401A7A"/>
    <w:rsid w:val="00554099"/>
    <w:rsid w:val="005926FC"/>
    <w:rsid w:val="005F2434"/>
    <w:rsid w:val="00665928"/>
    <w:rsid w:val="006B3D89"/>
    <w:rsid w:val="00712E65"/>
    <w:rsid w:val="007303EB"/>
    <w:rsid w:val="00743A7E"/>
    <w:rsid w:val="007B7C58"/>
    <w:rsid w:val="007C1804"/>
    <w:rsid w:val="00993394"/>
    <w:rsid w:val="009A6DE0"/>
    <w:rsid w:val="009E1C81"/>
    <w:rsid w:val="00A25CD2"/>
    <w:rsid w:val="00B70D9C"/>
    <w:rsid w:val="00B858B1"/>
    <w:rsid w:val="00BA6D74"/>
    <w:rsid w:val="00BC0947"/>
    <w:rsid w:val="00BD0742"/>
    <w:rsid w:val="00C14943"/>
    <w:rsid w:val="00CC7F86"/>
    <w:rsid w:val="00D46C9A"/>
    <w:rsid w:val="00DA50B0"/>
    <w:rsid w:val="00DB508A"/>
    <w:rsid w:val="00E479CE"/>
    <w:rsid w:val="00E6302E"/>
    <w:rsid w:val="00E749D1"/>
    <w:rsid w:val="00ED5F3B"/>
    <w:rsid w:val="00FC409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0C5022-EE82-4CD3-8C52-FA1A1EB2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858B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E6302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630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spi://module='ASPI'&amp;link='369/1990%20Zb.%252311'&amp;ucin-k-dni='30.12.9999'" TargetMode="External"/><Relationship Id="rId18" Type="http://schemas.openxmlformats.org/officeDocument/2006/relationships/hyperlink" Target="aspi://module='ASPI'&amp;link='369/1990%20Zb.%252313'&amp;ucin-k-dni='30.12.9999'" TargetMode="External"/><Relationship Id="rId26" Type="http://schemas.openxmlformats.org/officeDocument/2006/relationships/hyperlink" Target="aspi://module='ASPI'&amp;link='513/1991%20Zb.%2523281-288'&amp;ucin-k-dni='30.12.9999'" TargetMode="External"/><Relationship Id="rId39" Type="http://schemas.openxmlformats.org/officeDocument/2006/relationships/fontTable" Target="fontTable.xml"/><Relationship Id="rId21" Type="http://schemas.openxmlformats.org/officeDocument/2006/relationships/hyperlink" Target="aspi://module='ASPI'&amp;link='138/1991%20Zb.'&amp;ucin-k-dni='30.12.9999'" TargetMode="External"/><Relationship Id="rId34" Type="http://schemas.openxmlformats.org/officeDocument/2006/relationships/hyperlink" Target="aspi://module='ASPI'&amp;link='594/2003%20Z.z.'&amp;ucin-k-dni='30.12.9999'" TargetMode="External"/><Relationship Id="rId7" Type="http://schemas.openxmlformats.org/officeDocument/2006/relationships/hyperlink" Target="aspi://module='ASPI'&amp;link='460/1992%20Zb.%2523%25C8l.68'&amp;ucin-k-dni='30.12.9999'" TargetMode="External"/><Relationship Id="rId12" Type="http://schemas.openxmlformats.org/officeDocument/2006/relationships/hyperlink" Target="aspi://module='ASPI'&amp;link='138/1991%20Zb.'&amp;ucin-k-dni='30.12.9999'" TargetMode="External"/><Relationship Id="rId17" Type="http://schemas.openxmlformats.org/officeDocument/2006/relationships/hyperlink" Target="aspi://module='ASPI'&amp;link='138/1991%20Zb.'&amp;ucin-k-dni='30.12.9999'" TargetMode="External"/><Relationship Id="rId25" Type="http://schemas.openxmlformats.org/officeDocument/2006/relationships/hyperlink" Target="aspi://module='ASPI'&amp;link='25/2006%20Z.z.'&amp;ucin-k-dni='30.12.9999'" TargetMode="External"/><Relationship Id="rId33" Type="http://schemas.openxmlformats.org/officeDocument/2006/relationships/hyperlink" Target="aspi://module='ASPI'&amp;link='513/1991%20Zb.'&amp;ucin-k-dni='30.12.9999'" TargetMode="External"/><Relationship Id="rId38" Type="http://schemas.openxmlformats.org/officeDocument/2006/relationships/hyperlink" Target="aspi://module='ASPI'&amp;link='428/2002%20Z.z.'&amp;ucin-k-dni='30.12.9999'" TargetMode="External"/><Relationship Id="rId2" Type="http://schemas.openxmlformats.org/officeDocument/2006/relationships/numbering" Target="numbering.xml"/><Relationship Id="rId16" Type="http://schemas.openxmlformats.org/officeDocument/2006/relationships/hyperlink" Target="aspi://module='ASPI'&amp;link='138/1991%20Zb.'&amp;ucin-k-dni='30.12.9999'" TargetMode="External"/><Relationship Id="rId20" Type="http://schemas.openxmlformats.org/officeDocument/2006/relationships/hyperlink" Target="aspi://module='ASPI'&amp;link='138/1991%20Zb.'&amp;ucin-k-dni='30.12.9999'" TargetMode="External"/><Relationship Id="rId29" Type="http://schemas.openxmlformats.org/officeDocument/2006/relationships/hyperlink" Target="aspi://module='ASPI'&amp;link='50/1976%20Zb.'&amp;ucin-k-dni='30.12.9999'" TargetMode="External"/><Relationship Id="rId1" Type="http://schemas.openxmlformats.org/officeDocument/2006/relationships/customXml" Target="../customXml/item1.xml"/><Relationship Id="rId6" Type="http://schemas.openxmlformats.org/officeDocument/2006/relationships/hyperlink" Target="aspi://module='ASPI'&amp;link='460/1992%20Zb.%2523%25C8l.67'&amp;ucin-k-dni='30.12.9999'" TargetMode="External"/><Relationship Id="rId11" Type="http://schemas.openxmlformats.org/officeDocument/2006/relationships/hyperlink" Target="aspi://module='ASPI'&amp;link='596/2003%20Z.z.%25236'&amp;ucin-k-dni='30.12.9999'" TargetMode="External"/><Relationship Id="rId24" Type="http://schemas.openxmlformats.org/officeDocument/2006/relationships/hyperlink" Target="aspi://module='ASPI'&amp;link='138/1991%20Zb.%25239d'&amp;ucin-k-dni='30.12.9999'" TargetMode="External"/><Relationship Id="rId32" Type="http://schemas.openxmlformats.org/officeDocument/2006/relationships/hyperlink" Target="aspi://module='ASPI'&amp;link='530/1990%20Zb.'&amp;ucin-k-dni='30.12.9999'" TargetMode="External"/><Relationship Id="rId37" Type="http://schemas.openxmlformats.org/officeDocument/2006/relationships/hyperlink" Target="aspi://module='ASPI'&amp;link='428/2002%20Z.z.'&amp;ucin-k-dni='30.12.9999'"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spi://module='ASPI'&amp;link='138/1991%20Zb.'&amp;ucin-k-dni='30.12.9999'" TargetMode="External"/><Relationship Id="rId23" Type="http://schemas.openxmlformats.org/officeDocument/2006/relationships/hyperlink" Target="aspi://module='ASPI'&amp;link='138/1991%20Zb.%25239c'&amp;ucin-k-dni='30.12.9999'" TargetMode="External"/><Relationship Id="rId28" Type="http://schemas.openxmlformats.org/officeDocument/2006/relationships/hyperlink" Target="aspi://module='ASPI'&amp;link='138/1991%20Zb.'&amp;ucin-k-dni='30.12.9999'" TargetMode="External"/><Relationship Id="rId36" Type="http://schemas.openxmlformats.org/officeDocument/2006/relationships/hyperlink" Target="aspi://module='ASPI'&amp;link='369/1990%20Zb.%25236'&amp;ucin-k-dni='30.12.9999'" TargetMode="External"/><Relationship Id="rId10" Type="http://schemas.openxmlformats.org/officeDocument/2006/relationships/hyperlink" Target="aspi://module='ASPI'&amp;link='369/1990%20Zb.%252311'&amp;ucin-k-dni='30.12.9999'" TargetMode="External"/><Relationship Id="rId19" Type="http://schemas.openxmlformats.org/officeDocument/2006/relationships/hyperlink" Target="aspi://module='ASPI'&amp;link='138/1991%20Zb.'&amp;ucin-k-dni='30.12.9999'" TargetMode="External"/><Relationship Id="rId31" Type="http://schemas.openxmlformats.org/officeDocument/2006/relationships/hyperlink" Target="aspi://module='ASPI'&amp;link='566/2001%20Z.z.'&amp;ucin-k-dni='30.12.9999'" TargetMode="External"/><Relationship Id="rId4" Type="http://schemas.openxmlformats.org/officeDocument/2006/relationships/settings" Target="settings.xml"/><Relationship Id="rId9" Type="http://schemas.openxmlformats.org/officeDocument/2006/relationships/hyperlink" Target="aspi://module='ASPI'&amp;link='369/1990%20Zb.%252311'&amp;ucin-k-dni='30.12.9999'" TargetMode="External"/><Relationship Id="rId14" Type="http://schemas.openxmlformats.org/officeDocument/2006/relationships/hyperlink" Target="aspi://module='ASPI'&amp;link='138/1991%20Zb.%25239'&amp;ucin-k-dni='30.12.9999'" TargetMode="External"/><Relationship Id="rId22" Type="http://schemas.openxmlformats.org/officeDocument/2006/relationships/hyperlink" Target="aspi://module='ASPI'&amp;link='182/1993%20Z.z.'&amp;ucin-k-dni='30.12.9999'" TargetMode="External"/><Relationship Id="rId27" Type="http://schemas.openxmlformats.org/officeDocument/2006/relationships/hyperlink" Target="aspi://module='ASPI'&amp;link='527/2002%20Z.z.'&amp;ucin-k-dni='30.12.9999'" TargetMode="External"/><Relationship Id="rId30" Type="http://schemas.openxmlformats.org/officeDocument/2006/relationships/hyperlink" Target="aspi://module='ASPI'&amp;link='563/2009%20Z.z.%252381-83'&amp;ucin-k-dni='30.12.9999'" TargetMode="External"/><Relationship Id="rId35" Type="http://schemas.openxmlformats.org/officeDocument/2006/relationships/hyperlink" Target="aspi://module='ASPI'&amp;link='138/1991%20Zb.'&amp;ucin-k-dni='30.12.9999'" TargetMode="External"/><Relationship Id="rId8" Type="http://schemas.openxmlformats.org/officeDocument/2006/relationships/hyperlink" Target="aspi://module='ASPI'&amp;link='369/1990%20Zb.%25236'&amp;ucin-k-dni='30.12.9999'" TargetMode="External"/><Relationship Id="rId3"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4118B-AD04-42AC-8040-D61D09E1A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6955</Words>
  <Characters>39647</Characters>
  <Application>Microsoft Office Word</Application>
  <DocSecurity>0</DocSecurity>
  <Lines>330</Lines>
  <Paragraphs>93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OUZK</dc:creator>
  <cp:keywords/>
  <dc:description/>
  <cp:lastModifiedBy>Ladislav Farkas</cp:lastModifiedBy>
  <cp:revision>3</cp:revision>
  <cp:lastPrinted>2014-04-11T08:31:00Z</cp:lastPrinted>
  <dcterms:created xsi:type="dcterms:W3CDTF">2014-04-11T08:49:00Z</dcterms:created>
  <dcterms:modified xsi:type="dcterms:W3CDTF">2014-10-24T07:41:00Z</dcterms:modified>
</cp:coreProperties>
</file>