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0B" w:rsidRPr="00780CBD" w:rsidRDefault="005B6A8C" w:rsidP="00B420F5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7150B" w:rsidRPr="00A17B11">
        <w:rPr>
          <w:b/>
          <w:sz w:val="36"/>
          <w:szCs w:val="36"/>
        </w:rPr>
        <w:t xml:space="preserve">Výzva na </w:t>
      </w:r>
      <w:r w:rsidR="0077150B">
        <w:rPr>
          <w:b/>
          <w:sz w:val="36"/>
          <w:szCs w:val="36"/>
        </w:rPr>
        <w:t>predloženie cenovej ponuky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8D643D" w:rsidRDefault="005E33CE" w:rsidP="002A4471">
      <w:pPr>
        <w:pStyle w:val="Odsekzoznamu"/>
        <w:spacing w:after="0" w:line="240" w:lineRule="auto"/>
      </w:pPr>
      <w:r>
        <w:t>Rekonštrukcia fasády</w:t>
      </w:r>
      <w:r w:rsidR="00D0252A">
        <w:t xml:space="preserve"> dvoch </w:t>
      </w:r>
      <w:bookmarkStart w:id="0" w:name="_Hlk507743743"/>
      <w:r w:rsidR="00D0252A">
        <w:t xml:space="preserve">nájomných bytových domov </w:t>
      </w:r>
      <w:r w:rsidR="00BF3119">
        <w:t>v obci Zlaté Klasy</w:t>
      </w:r>
      <w:r w:rsidR="001228EF">
        <w:t xml:space="preserve"> – </w:t>
      </w:r>
      <w:r w:rsidR="003E1EF4">
        <w:t xml:space="preserve"> </w:t>
      </w:r>
      <w:bookmarkStart w:id="1" w:name="_GoBack"/>
      <w:bookmarkEnd w:id="1"/>
      <w:r w:rsidR="001228EF">
        <w:t>Poštová ulica</w:t>
      </w:r>
    </w:p>
    <w:p w:rsidR="00BF3119" w:rsidRDefault="00BF3119" w:rsidP="002A4471">
      <w:pPr>
        <w:pStyle w:val="Odsekzoznamu"/>
        <w:spacing w:after="0" w:line="240" w:lineRule="auto"/>
      </w:pPr>
    </w:p>
    <w:bookmarkEnd w:id="0"/>
    <w:p w:rsidR="00BF3119" w:rsidRPr="00780CBD" w:rsidRDefault="00BF3119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</w:t>
      </w:r>
      <w:r w:rsidR="0077150B">
        <w:rPr>
          <w:b/>
        </w:rPr>
        <w:t>is predmetu zákazky (§ 117</w:t>
      </w:r>
      <w:r w:rsidRPr="00780CBD">
        <w:rPr>
          <w:b/>
        </w:rPr>
        <w:t xml:space="preserve"> zákona o VO):</w:t>
      </w:r>
    </w:p>
    <w:p w:rsidR="005E33CE" w:rsidRDefault="005E33CE" w:rsidP="00755C11">
      <w:pPr>
        <w:pStyle w:val="Odsekzoznamu"/>
        <w:spacing w:after="0" w:line="240" w:lineRule="auto"/>
      </w:pPr>
      <w:r>
        <w:t xml:space="preserve">Predmetom zákazky je uskutočnenie rekonštrukcie fasády </w:t>
      </w:r>
      <w:r w:rsidR="00755C11">
        <w:t>dvoch nájomných bytových domov v </w:t>
      </w:r>
      <w:r w:rsidR="00284C80">
        <w:t>obci Zlaté Klasy. Jedná sa o</w:t>
      </w:r>
      <w:r w:rsidR="00130836">
        <w:t> odstránenie starého betónového o</w:t>
      </w:r>
      <w:r w:rsidR="00281067">
        <w:t>d</w:t>
      </w:r>
      <w:r w:rsidR="00130836">
        <w:t>k</w:t>
      </w:r>
      <w:r w:rsidR="00281067">
        <w:t>v</w:t>
      </w:r>
      <w:r w:rsidR="00130836">
        <w:t xml:space="preserve">apového chodníka, </w:t>
      </w:r>
      <w:r w:rsidR="00A7594E">
        <w:t xml:space="preserve">zateplenie </w:t>
      </w:r>
      <w:r w:rsidR="005F49CF">
        <w:t>c</w:t>
      </w:r>
      <w:r w:rsidR="004A4715">
        <w:t>ca</w:t>
      </w:r>
      <w:r w:rsidR="00284C80">
        <w:t> 96</w:t>
      </w:r>
      <w:r>
        <w:t>0 m2</w:t>
      </w:r>
      <w:r w:rsidR="00755C11">
        <w:t xml:space="preserve"> </w:t>
      </w:r>
      <w:bookmarkStart w:id="2" w:name="_Hlk503803990"/>
      <w:r w:rsidR="00755C11">
        <w:t xml:space="preserve">plochy stien, </w:t>
      </w:r>
      <w:bookmarkStart w:id="3" w:name="_Hlk507744875"/>
      <w:r w:rsidR="00755C11">
        <w:t>kam požadujeme</w:t>
      </w:r>
      <w:r>
        <w:t xml:space="preserve"> f</w:t>
      </w:r>
      <w:r w:rsidR="00284C80">
        <w:t>asádny polystyrén ESP o hrúbke 10</w:t>
      </w:r>
      <w:r>
        <w:t>0 mm</w:t>
      </w:r>
      <w:bookmarkEnd w:id="2"/>
      <w:bookmarkEnd w:id="3"/>
      <w:r w:rsidR="001F68ED">
        <w:t>,</w:t>
      </w:r>
      <w:r w:rsidR="004A4715">
        <w:t xml:space="preserve"> cca </w:t>
      </w:r>
      <w:r w:rsidR="00C03D0B">
        <w:t>100</w:t>
      </w:r>
      <w:r w:rsidR="00755C11">
        <w:t xml:space="preserve"> m2 </w:t>
      </w:r>
      <w:r>
        <w:t xml:space="preserve"> </w:t>
      </w:r>
      <w:r w:rsidR="00755C11">
        <w:t>plochy stien</w:t>
      </w:r>
      <w:r w:rsidR="005F6792">
        <w:t xml:space="preserve"> </w:t>
      </w:r>
      <w:r w:rsidR="00281067">
        <w:t>–</w:t>
      </w:r>
      <w:r w:rsidR="005F6792">
        <w:t xml:space="preserve"> sokel</w:t>
      </w:r>
      <w:r w:rsidR="00281067">
        <w:t xml:space="preserve"> do hĺbky 0,5 m</w:t>
      </w:r>
      <w:r w:rsidR="00755C11">
        <w:t xml:space="preserve">, kam požadujeme </w:t>
      </w:r>
      <w:proofErr w:type="spellStart"/>
      <w:r w:rsidR="00755C11">
        <w:t>e</w:t>
      </w:r>
      <w:r w:rsidR="00284C80">
        <w:t>xtrudovaný</w:t>
      </w:r>
      <w:proofErr w:type="spellEnd"/>
      <w:r w:rsidR="00284C80">
        <w:t xml:space="preserve"> polystyrén o hrúbke 10</w:t>
      </w:r>
      <w:r w:rsidR="00755C11">
        <w:t>0 mm</w:t>
      </w:r>
      <w:r w:rsidR="00130836">
        <w:t>,</w:t>
      </w:r>
      <w:r w:rsidR="00755C11">
        <w:t xml:space="preserve"> </w:t>
      </w:r>
      <w:r w:rsidR="00130836">
        <w:t xml:space="preserve">cca 140 m2  </w:t>
      </w:r>
      <w:r w:rsidR="00281067">
        <w:t>plochy podbi</w:t>
      </w:r>
      <w:r w:rsidR="00130836">
        <w:t xml:space="preserve">tia, kam požadujeme </w:t>
      </w:r>
      <w:proofErr w:type="spellStart"/>
      <w:r w:rsidR="00130836">
        <w:t>extrudovaný</w:t>
      </w:r>
      <w:proofErr w:type="spellEnd"/>
      <w:r w:rsidR="00130836">
        <w:t xml:space="preserve"> polystyrén o hrúbke 30 mm </w:t>
      </w:r>
      <w:r>
        <w:t xml:space="preserve">s použitím fasádnej omietky škrabanej </w:t>
      </w:r>
      <w:r w:rsidR="003D5A46">
        <w:t xml:space="preserve">o hrúbke </w:t>
      </w:r>
      <w:r w:rsidR="00281067">
        <w:t xml:space="preserve">2mm na celú plochu stien a následným vyhotovením nového betónového odkvapového chodníka. </w:t>
      </w:r>
      <w:r w:rsidR="00765914">
        <w:t>Farba omietky sa určí dohodou.</w:t>
      </w:r>
    </w:p>
    <w:p w:rsidR="00597BFD" w:rsidRDefault="00597BFD" w:rsidP="0077150B">
      <w:pPr>
        <w:pStyle w:val="Odsekzoznamu"/>
        <w:spacing w:after="0" w:line="240" w:lineRule="auto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</w:t>
      </w:r>
      <w:r w:rsidR="000D3D80">
        <w:t xml:space="preserve"> </w:t>
      </w:r>
      <w:r w:rsidR="00E11377">
        <w:t xml:space="preserve">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5E33CE">
        <w:t xml:space="preserve">sa predkladajú </w:t>
      </w:r>
      <w:r w:rsidR="00822821" w:rsidRPr="00780CBD">
        <w:t>osobne alebo poštou na adrese:</w:t>
      </w:r>
      <w:r w:rsidR="00B5489B" w:rsidRPr="00780CBD">
        <w:t xml:space="preserve"> </w:t>
      </w:r>
      <w:r w:rsidR="00E20AE5">
        <w:t>Poštová 550/1, 93039 Zla</w:t>
      </w:r>
      <w:r w:rsidR="009F4A19">
        <w:t>té Klasy, v zalepenej obálk</w:t>
      </w:r>
      <w:r w:rsidR="005E33CE">
        <w:t>e označenej nápisom „Neotvárať – CP fasáda</w:t>
      </w:r>
      <w:r w:rsidR="00765914">
        <w:t xml:space="preserve"> Poštová</w:t>
      </w:r>
      <w:r w:rsidR="005E33CE">
        <w:t>“.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3249E6">
        <w:rPr>
          <w:b/>
        </w:rPr>
        <w:t>24</w:t>
      </w:r>
      <w:r w:rsidR="00306500">
        <w:rPr>
          <w:b/>
        </w:rPr>
        <w:t>.</w:t>
      </w:r>
      <w:r w:rsidR="00755C11">
        <w:rPr>
          <w:b/>
        </w:rPr>
        <w:t>0</w:t>
      </w:r>
      <w:r w:rsidR="00696795">
        <w:rPr>
          <w:b/>
        </w:rPr>
        <w:t>5</w:t>
      </w:r>
      <w:r w:rsidR="00306500">
        <w:rPr>
          <w:b/>
        </w:rPr>
        <w:t>.</w:t>
      </w:r>
      <w:r w:rsidR="00755C11">
        <w:rPr>
          <w:b/>
        </w:rPr>
        <w:t>2018</w:t>
      </w:r>
      <w:r w:rsidRPr="00780CBD">
        <w:rPr>
          <w:b/>
        </w:rPr>
        <w:t xml:space="preserve"> 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696795" w:rsidRDefault="00696795" w:rsidP="00696795">
      <w:pPr>
        <w:pStyle w:val="Odsekzoznamu"/>
        <w:tabs>
          <w:tab w:val="left" w:pos="9072"/>
        </w:tabs>
        <w:spacing w:after="0" w:line="240" w:lineRule="auto"/>
        <w:ind w:left="786" w:right="-2"/>
        <w:jc w:val="both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lastRenderedPageBreak/>
        <w:t xml:space="preserve">Predpokladaná cena predmetu zákazky: </w:t>
      </w:r>
      <w:r>
        <w:rPr>
          <w:b/>
        </w:rPr>
        <w:t xml:space="preserve"> </w:t>
      </w:r>
      <w:r w:rsidR="003F5F7D">
        <w:rPr>
          <w:b/>
        </w:rPr>
        <w:t>63 6</w:t>
      </w:r>
      <w:r w:rsidR="005F6792">
        <w:rPr>
          <w:b/>
        </w:rPr>
        <w:t>00</w:t>
      </w:r>
      <w:r w:rsidR="008D643D">
        <w:rPr>
          <w:b/>
        </w:rPr>
        <w:t xml:space="preserve">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 xml:space="preserve">Predpokladaná hodnota zákazky je uvedená na základe </w:t>
      </w:r>
      <w:r w:rsidR="005F6792">
        <w:t>vypracovanej tec</w:t>
      </w:r>
      <w:r w:rsidR="001043BB">
        <w:t xml:space="preserve">hnickej inšpekcie nehnuteľnosti s orientačným </w:t>
      </w:r>
      <w:proofErr w:type="spellStart"/>
      <w:r w:rsidR="001043BB">
        <w:t>nacen</w:t>
      </w:r>
      <w:r w:rsidR="00C36CF9">
        <w:t>en</w:t>
      </w:r>
      <w:r w:rsidR="001043BB">
        <w:t>ím</w:t>
      </w:r>
      <w:proofErr w:type="spellEnd"/>
      <w:r w:rsidR="001043BB">
        <w:t>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 w:rsidR="00765914">
        <w:t>m požadovaného predmetu zákazky (materiál, práca, doprava, lešenie, atď)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2C5FCF" w:rsidRPr="00780CBD" w:rsidRDefault="002C5FCF" w:rsidP="00696795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755C11">
        <w:rPr>
          <w:b/>
        </w:rPr>
        <w:t>0</w:t>
      </w:r>
      <w:r w:rsidR="00281067">
        <w:rPr>
          <w:b/>
        </w:rPr>
        <w:t>5</w:t>
      </w:r>
      <w:r w:rsidR="006432D9" w:rsidRPr="00306500">
        <w:rPr>
          <w:b/>
        </w:rPr>
        <w:t>/</w:t>
      </w:r>
      <w:r w:rsidR="00755C11">
        <w:rPr>
          <w:b/>
        </w:rPr>
        <w:t>2018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281067">
        <w:rPr>
          <w:b/>
        </w:rPr>
        <w:t>08</w:t>
      </w:r>
      <w:r w:rsidR="00755C11">
        <w:rPr>
          <w:b/>
        </w:rPr>
        <w:t>/2018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3249E6">
        <w:t>10</w:t>
      </w:r>
      <w:r w:rsidR="00281067">
        <w:t>.05</w:t>
      </w:r>
      <w:r w:rsidR="003F5F7D">
        <w:t>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9F4A19">
      <w:pPr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</w:t>
      </w:r>
      <w:r w:rsidR="00583EEA">
        <w:t xml:space="preserve">                       </w:t>
      </w:r>
      <w:r>
        <w:t xml:space="preserve">starosta </w:t>
      </w:r>
      <w:r w:rsidR="00583EEA">
        <w:t>obce</w:t>
      </w:r>
    </w:p>
    <w:p w:rsidR="00063D40" w:rsidRDefault="00063D40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Default="00B61711" w:rsidP="00B6171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B61711" w:rsidRDefault="00B61711" w:rsidP="00B61711">
      <w:pPr>
        <w:pStyle w:val="Odsekzoznamu"/>
        <w:tabs>
          <w:tab w:val="left" w:pos="9072"/>
        </w:tabs>
        <w:spacing w:after="0" w:line="240" w:lineRule="auto"/>
        <w:ind w:right="-2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Výkaz výmer </w:t>
      </w:r>
    </w:p>
    <w:p w:rsidR="00B61711" w:rsidRDefault="00B61711" w:rsidP="00B61711">
      <w:pPr>
        <w:pStyle w:val="Odsekzoznamu"/>
        <w:tabs>
          <w:tab w:val="left" w:pos="9072"/>
        </w:tabs>
        <w:spacing w:after="0" w:line="240" w:lineRule="auto"/>
        <w:ind w:right="-2"/>
        <w:jc w:val="center"/>
        <w:rPr>
          <w:b/>
          <w:sz w:val="32"/>
        </w:rPr>
      </w:pPr>
      <w:r w:rsidRPr="009153FB">
        <w:rPr>
          <w:b/>
          <w:sz w:val="32"/>
        </w:rPr>
        <w:t xml:space="preserve">fasáda </w:t>
      </w:r>
      <w:r w:rsidRPr="00B61711">
        <w:rPr>
          <w:b/>
          <w:sz w:val="32"/>
        </w:rPr>
        <w:t>nájomných bytových domov v obci Zlaté Klasy</w:t>
      </w:r>
    </w:p>
    <w:p w:rsidR="00B61711" w:rsidRPr="00B61711" w:rsidRDefault="00B61711" w:rsidP="00B61711">
      <w:pPr>
        <w:pStyle w:val="Odsekzoznamu"/>
        <w:tabs>
          <w:tab w:val="left" w:pos="9072"/>
        </w:tabs>
        <w:spacing w:after="0" w:line="240" w:lineRule="auto"/>
        <w:ind w:right="-2"/>
        <w:jc w:val="center"/>
        <w:rPr>
          <w:b/>
          <w:sz w:val="32"/>
        </w:rPr>
      </w:pPr>
      <w:r w:rsidRPr="00B61711">
        <w:rPr>
          <w:b/>
          <w:sz w:val="32"/>
        </w:rPr>
        <w:t>Poštová ulica</w:t>
      </w:r>
    </w:p>
    <w:p w:rsidR="00B61711" w:rsidRPr="00B61711" w:rsidRDefault="00B61711" w:rsidP="00B61711">
      <w:pPr>
        <w:pStyle w:val="Odsekzoznamu"/>
        <w:tabs>
          <w:tab w:val="left" w:pos="9072"/>
        </w:tabs>
        <w:ind w:right="-2"/>
        <w:jc w:val="both"/>
        <w:rPr>
          <w:b/>
          <w:sz w:val="32"/>
        </w:rPr>
      </w:pPr>
    </w:p>
    <w:p w:rsidR="00B61711" w:rsidRDefault="00B61711" w:rsidP="00B61711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  <w:sz w:val="32"/>
        </w:rPr>
      </w:pPr>
    </w:p>
    <w:p w:rsidR="00B61711" w:rsidRDefault="00B61711" w:rsidP="00B61711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  <w:sz w:val="32"/>
        </w:rPr>
      </w:pPr>
    </w:p>
    <w:p w:rsidR="00281067" w:rsidRDefault="00281067" w:rsidP="00B61711">
      <w:pPr>
        <w:pStyle w:val="Odsekzoznamu"/>
        <w:tabs>
          <w:tab w:val="left" w:pos="9072"/>
        </w:tabs>
        <w:spacing w:after="0" w:line="240" w:lineRule="auto"/>
        <w:ind w:left="0" w:right="-2"/>
        <w:jc w:val="both"/>
      </w:pPr>
      <w:r>
        <w:t>O</w:t>
      </w:r>
      <w:r w:rsidRPr="00281067">
        <w:t>dstránenie starého betónového odkvapového chodníka</w:t>
      </w:r>
      <w:r w:rsidR="00696795">
        <w:t xml:space="preserve">           100 </w:t>
      </w:r>
      <w:proofErr w:type="spellStart"/>
      <w:r w:rsidR="00696795">
        <w:t>bm</w:t>
      </w:r>
      <w:proofErr w:type="spellEnd"/>
    </w:p>
    <w:p w:rsidR="00B61711" w:rsidRDefault="004620BB" w:rsidP="00B61711">
      <w:pPr>
        <w:pStyle w:val="Odsekzoznamu"/>
        <w:tabs>
          <w:tab w:val="left" w:pos="9072"/>
        </w:tabs>
        <w:spacing w:after="0" w:line="240" w:lineRule="auto"/>
        <w:ind w:left="0" w:right="-2"/>
        <w:jc w:val="both"/>
        <w:rPr>
          <w:sz w:val="24"/>
        </w:rPr>
      </w:pPr>
      <w:proofErr w:type="spellStart"/>
      <w:r>
        <w:rPr>
          <w:sz w:val="24"/>
        </w:rPr>
        <w:t>Styrodur</w:t>
      </w:r>
      <w:proofErr w:type="spellEnd"/>
      <w:r>
        <w:rPr>
          <w:sz w:val="24"/>
        </w:rPr>
        <w:t xml:space="preserve"> 100 - sokel</w:t>
      </w:r>
      <w:r w:rsidR="00B61711">
        <w:rPr>
          <w:sz w:val="24"/>
        </w:rPr>
        <w:t xml:space="preserve">                                           </w:t>
      </w:r>
      <w:r w:rsidR="00696795">
        <w:rPr>
          <w:sz w:val="24"/>
        </w:rPr>
        <w:t xml:space="preserve">      </w:t>
      </w:r>
      <w:r w:rsidR="00B61711">
        <w:rPr>
          <w:sz w:val="24"/>
        </w:rPr>
        <w:t xml:space="preserve">     </w:t>
      </w:r>
      <w:r w:rsidR="00D318A3">
        <w:rPr>
          <w:sz w:val="24"/>
        </w:rPr>
        <w:t xml:space="preserve">  </w:t>
      </w:r>
      <w:r w:rsidR="00B61711">
        <w:rPr>
          <w:sz w:val="24"/>
        </w:rPr>
        <w:t xml:space="preserve"> </w:t>
      </w:r>
      <w:r w:rsidR="00696795">
        <w:rPr>
          <w:sz w:val="24"/>
        </w:rPr>
        <w:t xml:space="preserve">        </w:t>
      </w:r>
      <w:r w:rsidR="003F5F7D">
        <w:rPr>
          <w:sz w:val="24"/>
        </w:rPr>
        <w:t xml:space="preserve">  100</w:t>
      </w:r>
      <w:r w:rsidR="00B61711">
        <w:rPr>
          <w:sz w:val="24"/>
        </w:rPr>
        <w:t xml:space="preserve"> m2</w:t>
      </w:r>
    </w:p>
    <w:p w:rsidR="00B61711" w:rsidRDefault="00D318A3" w:rsidP="00B61711">
      <w:pPr>
        <w:pStyle w:val="Odsekzoznamu"/>
        <w:tabs>
          <w:tab w:val="left" w:pos="9072"/>
        </w:tabs>
        <w:spacing w:after="0" w:line="240" w:lineRule="auto"/>
        <w:ind w:left="0" w:right="-2"/>
        <w:jc w:val="both"/>
        <w:rPr>
          <w:sz w:val="24"/>
        </w:rPr>
      </w:pPr>
      <w:r>
        <w:rPr>
          <w:sz w:val="24"/>
        </w:rPr>
        <w:t>Fasádny polystyrén EPS 100  - steny</w:t>
      </w:r>
      <w:r w:rsidR="00B61711">
        <w:rPr>
          <w:sz w:val="24"/>
        </w:rPr>
        <w:t xml:space="preserve">     </w:t>
      </w:r>
      <w:r w:rsidR="00696795">
        <w:rPr>
          <w:sz w:val="24"/>
        </w:rPr>
        <w:t xml:space="preserve">        </w:t>
      </w:r>
      <w:r w:rsidR="00B61711">
        <w:rPr>
          <w:sz w:val="24"/>
        </w:rPr>
        <w:t xml:space="preserve">        </w:t>
      </w:r>
      <w:r w:rsidR="00696795">
        <w:rPr>
          <w:sz w:val="24"/>
        </w:rPr>
        <w:t xml:space="preserve">      </w:t>
      </w:r>
      <w:r w:rsidR="00B61711">
        <w:rPr>
          <w:sz w:val="24"/>
        </w:rPr>
        <w:t xml:space="preserve">         </w:t>
      </w:r>
      <w:r>
        <w:rPr>
          <w:sz w:val="24"/>
        </w:rPr>
        <w:t xml:space="preserve"> </w:t>
      </w:r>
      <w:r w:rsidR="00B61711">
        <w:rPr>
          <w:sz w:val="24"/>
        </w:rPr>
        <w:t xml:space="preserve">  960 m2</w:t>
      </w:r>
    </w:p>
    <w:p w:rsidR="00281067" w:rsidRDefault="00281067" w:rsidP="00281067">
      <w:pPr>
        <w:pStyle w:val="Odsekzoznamu"/>
        <w:tabs>
          <w:tab w:val="left" w:pos="9072"/>
        </w:tabs>
        <w:spacing w:after="0" w:line="240" w:lineRule="auto"/>
        <w:ind w:left="0" w:right="-2"/>
        <w:jc w:val="both"/>
        <w:rPr>
          <w:sz w:val="24"/>
        </w:rPr>
      </w:pPr>
      <w:bookmarkStart w:id="4" w:name="_Hlk505330253"/>
      <w:r>
        <w:rPr>
          <w:sz w:val="24"/>
        </w:rPr>
        <w:t xml:space="preserve">Fasádny polystyrén EPS   30  - steny             </w:t>
      </w:r>
      <w:r w:rsidR="00696795">
        <w:rPr>
          <w:sz w:val="24"/>
        </w:rPr>
        <w:t xml:space="preserve">        </w:t>
      </w:r>
      <w:r>
        <w:rPr>
          <w:sz w:val="24"/>
        </w:rPr>
        <w:t xml:space="preserve">      </w:t>
      </w:r>
      <w:r w:rsidR="00696795">
        <w:rPr>
          <w:sz w:val="24"/>
        </w:rPr>
        <w:t xml:space="preserve">      </w:t>
      </w:r>
      <w:r>
        <w:rPr>
          <w:sz w:val="24"/>
        </w:rPr>
        <w:t xml:space="preserve">      140 m2</w:t>
      </w:r>
    </w:p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r>
        <w:t xml:space="preserve">Vonkajšia omietka </w:t>
      </w:r>
      <w:proofErr w:type="spellStart"/>
      <w:r>
        <w:t>tenkovrstvová</w:t>
      </w:r>
      <w:proofErr w:type="spellEnd"/>
      <w:r>
        <w:t xml:space="preserve"> – hrubozrnná        </w:t>
      </w:r>
      <w:r w:rsidR="00696795">
        <w:t xml:space="preserve">        </w:t>
      </w:r>
      <w:r>
        <w:t xml:space="preserve"> </w:t>
      </w:r>
      <w:r w:rsidR="00D318A3">
        <w:t xml:space="preserve">  </w:t>
      </w:r>
      <w:r w:rsidR="00281067">
        <w:t xml:space="preserve">  </w:t>
      </w:r>
      <w:r w:rsidR="00696795">
        <w:t xml:space="preserve">       </w:t>
      </w:r>
      <w:r w:rsidR="00281067">
        <w:t xml:space="preserve">   5</w:t>
      </w:r>
      <w:r>
        <w:t>0 m2</w:t>
      </w:r>
    </w:p>
    <w:bookmarkEnd w:id="4"/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r>
        <w:t xml:space="preserve">Vonkajšia omietka </w:t>
      </w:r>
      <w:proofErr w:type="spellStart"/>
      <w:r>
        <w:t>tenkovrstvová</w:t>
      </w:r>
      <w:proofErr w:type="spellEnd"/>
      <w:r>
        <w:t xml:space="preserve"> – jemnozrnná  </w:t>
      </w:r>
      <w:r w:rsidR="00696795">
        <w:t xml:space="preserve">               </w:t>
      </w:r>
      <w:r>
        <w:t xml:space="preserve">     </w:t>
      </w:r>
      <w:r w:rsidR="00D318A3">
        <w:t xml:space="preserve">  </w:t>
      </w:r>
      <w:r w:rsidR="00281067">
        <w:t xml:space="preserve">  1100</w:t>
      </w:r>
      <w:r>
        <w:t xml:space="preserve"> m2</w:t>
      </w:r>
    </w:p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Sklotextilná</w:t>
      </w:r>
      <w:proofErr w:type="spellEnd"/>
      <w:r>
        <w:t xml:space="preserve"> sieťka                                                             </w:t>
      </w:r>
      <w:r w:rsidR="00D318A3">
        <w:t xml:space="preserve">  </w:t>
      </w:r>
      <w:r w:rsidR="00696795">
        <w:t xml:space="preserve">               </w:t>
      </w:r>
      <w:r w:rsidR="00281067">
        <w:t>1200</w:t>
      </w:r>
      <w:r>
        <w:t xml:space="preserve"> m2</w:t>
      </w:r>
    </w:p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r>
        <w:t xml:space="preserve">Výmena </w:t>
      </w:r>
      <w:r w:rsidR="003F5F7D">
        <w:t xml:space="preserve">všetkých </w:t>
      </w:r>
      <w:r>
        <w:t xml:space="preserve">vonkajších </w:t>
      </w:r>
      <w:proofErr w:type="spellStart"/>
      <w:r>
        <w:t>parapiet</w:t>
      </w:r>
      <w:proofErr w:type="spellEnd"/>
    </w:p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r>
        <w:t xml:space="preserve">Doplnky – rohové lišty, tanierové </w:t>
      </w:r>
      <w:proofErr w:type="spellStart"/>
      <w:r>
        <w:t>kotvy,</w:t>
      </w:r>
      <w:r w:rsidR="00D318A3">
        <w:t>skrutky</w:t>
      </w:r>
      <w:proofErr w:type="spellEnd"/>
      <w:r w:rsidR="00D318A3">
        <w:t>,</w:t>
      </w:r>
      <w:r>
        <w:t xml:space="preserve"> fasádna lepiaca hmota</w:t>
      </w:r>
    </w:p>
    <w:p w:rsidR="00696795" w:rsidRDefault="00696795" w:rsidP="00B61711">
      <w:pPr>
        <w:tabs>
          <w:tab w:val="left" w:pos="9072"/>
        </w:tabs>
        <w:spacing w:after="0" w:line="240" w:lineRule="auto"/>
        <w:ind w:right="-2"/>
        <w:jc w:val="both"/>
      </w:pPr>
      <w:r>
        <w:t>V</w:t>
      </w:r>
      <w:r w:rsidR="00815269">
        <w:t>yhotovenie</w:t>
      </w:r>
      <w:r>
        <w:t xml:space="preserve"> nového betónového odkvapového chodníka        </w:t>
      </w:r>
      <w:r w:rsidR="000548D1">
        <w:t xml:space="preserve"> </w:t>
      </w:r>
      <w:r>
        <w:t xml:space="preserve"> 100 </w:t>
      </w:r>
      <w:proofErr w:type="spellStart"/>
      <w:r>
        <w:t>bm</w:t>
      </w:r>
      <w:proofErr w:type="spellEnd"/>
    </w:p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r>
        <w:t>Doprava</w:t>
      </w:r>
    </w:p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r>
        <w:t>Odvoz odpadu</w:t>
      </w:r>
    </w:p>
    <w:p w:rsidR="00B61711" w:rsidRDefault="00B61711" w:rsidP="00B61711">
      <w:pPr>
        <w:tabs>
          <w:tab w:val="left" w:pos="9072"/>
        </w:tabs>
        <w:spacing w:after="0" w:line="240" w:lineRule="auto"/>
        <w:ind w:right="-2"/>
        <w:jc w:val="both"/>
      </w:pPr>
      <w:r>
        <w:t xml:space="preserve">Práca </w:t>
      </w:r>
    </w:p>
    <w:p w:rsidR="00B61711" w:rsidRPr="002A447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sectPr w:rsidR="00B61711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01567"/>
    <w:rsid w:val="00007006"/>
    <w:rsid w:val="000118A1"/>
    <w:rsid w:val="000548D1"/>
    <w:rsid w:val="000576A1"/>
    <w:rsid w:val="0006181E"/>
    <w:rsid w:val="00063D40"/>
    <w:rsid w:val="0006562B"/>
    <w:rsid w:val="000A2228"/>
    <w:rsid w:val="000D3D80"/>
    <w:rsid w:val="000E66E0"/>
    <w:rsid w:val="001043BB"/>
    <w:rsid w:val="00110830"/>
    <w:rsid w:val="001228EF"/>
    <w:rsid w:val="00130836"/>
    <w:rsid w:val="00132164"/>
    <w:rsid w:val="001532E1"/>
    <w:rsid w:val="00166710"/>
    <w:rsid w:val="00196B9C"/>
    <w:rsid w:val="001C6B9D"/>
    <w:rsid w:val="001D028B"/>
    <w:rsid w:val="001D13F0"/>
    <w:rsid w:val="001F4592"/>
    <w:rsid w:val="001F68ED"/>
    <w:rsid w:val="00281067"/>
    <w:rsid w:val="00284C80"/>
    <w:rsid w:val="002860B2"/>
    <w:rsid w:val="002A4471"/>
    <w:rsid w:val="002C5FCF"/>
    <w:rsid w:val="002D0F02"/>
    <w:rsid w:val="002D3BC4"/>
    <w:rsid w:val="00302E19"/>
    <w:rsid w:val="00306500"/>
    <w:rsid w:val="00320B72"/>
    <w:rsid w:val="003249E6"/>
    <w:rsid w:val="0033715E"/>
    <w:rsid w:val="00344B84"/>
    <w:rsid w:val="003800F9"/>
    <w:rsid w:val="0039044B"/>
    <w:rsid w:val="003D5A46"/>
    <w:rsid w:val="003E1EF4"/>
    <w:rsid w:val="003F5F7D"/>
    <w:rsid w:val="004004A7"/>
    <w:rsid w:val="00424823"/>
    <w:rsid w:val="004330C4"/>
    <w:rsid w:val="0043774F"/>
    <w:rsid w:val="00455AE7"/>
    <w:rsid w:val="004620BB"/>
    <w:rsid w:val="004734AA"/>
    <w:rsid w:val="00482A9F"/>
    <w:rsid w:val="004A4715"/>
    <w:rsid w:val="004A7D6F"/>
    <w:rsid w:val="004E4A1D"/>
    <w:rsid w:val="004E6581"/>
    <w:rsid w:val="005342A8"/>
    <w:rsid w:val="00542328"/>
    <w:rsid w:val="005507FF"/>
    <w:rsid w:val="0055383C"/>
    <w:rsid w:val="005668A1"/>
    <w:rsid w:val="00583EEA"/>
    <w:rsid w:val="005841B9"/>
    <w:rsid w:val="00597BFD"/>
    <w:rsid w:val="005B6A8C"/>
    <w:rsid w:val="005E33CE"/>
    <w:rsid w:val="005F49CF"/>
    <w:rsid w:val="005F6792"/>
    <w:rsid w:val="00600E82"/>
    <w:rsid w:val="00612815"/>
    <w:rsid w:val="006432D9"/>
    <w:rsid w:val="00696795"/>
    <w:rsid w:val="006B1FD5"/>
    <w:rsid w:val="006D6BF0"/>
    <w:rsid w:val="006F3AFE"/>
    <w:rsid w:val="007543B6"/>
    <w:rsid w:val="00755C11"/>
    <w:rsid w:val="00765914"/>
    <w:rsid w:val="00766935"/>
    <w:rsid w:val="00770A78"/>
    <w:rsid w:val="0077150B"/>
    <w:rsid w:val="00780CBD"/>
    <w:rsid w:val="00793438"/>
    <w:rsid w:val="007A11AD"/>
    <w:rsid w:val="00815269"/>
    <w:rsid w:val="00822821"/>
    <w:rsid w:val="00883E17"/>
    <w:rsid w:val="008B179D"/>
    <w:rsid w:val="008D643D"/>
    <w:rsid w:val="008F411E"/>
    <w:rsid w:val="00901CF0"/>
    <w:rsid w:val="0092035F"/>
    <w:rsid w:val="009508C9"/>
    <w:rsid w:val="009635DE"/>
    <w:rsid w:val="00987B7F"/>
    <w:rsid w:val="009F4A19"/>
    <w:rsid w:val="00A073F0"/>
    <w:rsid w:val="00A17B11"/>
    <w:rsid w:val="00A233A6"/>
    <w:rsid w:val="00A6155E"/>
    <w:rsid w:val="00A616E9"/>
    <w:rsid w:val="00A7594E"/>
    <w:rsid w:val="00B00D69"/>
    <w:rsid w:val="00B1367B"/>
    <w:rsid w:val="00B30BDE"/>
    <w:rsid w:val="00B420F5"/>
    <w:rsid w:val="00B4667D"/>
    <w:rsid w:val="00B5489B"/>
    <w:rsid w:val="00B61711"/>
    <w:rsid w:val="00BA55CB"/>
    <w:rsid w:val="00BE1DA2"/>
    <w:rsid w:val="00BF3119"/>
    <w:rsid w:val="00BF385B"/>
    <w:rsid w:val="00BF56C8"/>
    <w:rsid w:val="00C03D0B"/>
    <w:rsid w:val="00C36CF9"/>
    <w:rsid w:val="00C45E28"/>
    <w:rsid w:val="00CB21B9"/>
    <w:rsid w:val="00CD337D"/>
    <w:rsid w:val="00D01AA2"/>
    <w:rsid w:val="00D0252A"/>
    <w:rsid w:val="00D26E54"/>
    <w:rsid w:val="00D318A3"/>
    <w:rsid w:val="00D326BF"/>
    <w:rsid w:val="00D54016"/>
    <w:rsid w:val="00D6511C"/>
    <w:rsid w:val="00D725CC"/>
    <w:rsid w:val="00DB442F"/>
    <w:rsid w:val="00DD111B"/>
    <w:rsid w:val="00DF0E92"/>
    <w:rsid w:val="00E11377"/>
    <w:rsid w:val="00E20AE5"/>
    <w:rsid w:val="00E230BE"/>
    <w:rsid w:val="00E423C8"/>
    <w:rsid w:val="00E554FC"/>
    <w:rsid w:val="00EA6FE2"/>
    <w:rsid w:val="00EF026D"/>
    <w:rsid w:val="00F75443"/>
    <w:rsid w:val="00F80C51"/>
    <w:rsid w:val="00FB489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C8890-331F-49E2-93EF-3F17D91A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2DCE9-ABDB-461F-9E91-B77BFFA5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FB1E1-BB3D-4C1B-A2EB-7B36F18C55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22</cp:revision>
  <cp:lastPrinted>2015-08-12T06:39:00Z</cp:lastPrinted>
  <dcterms:created xsi:type="dcterms:W3CDTF">2018-01-15T07:34:00Z</dcterms:created>
  <dcterms:modified xsi:type="dcterms:W3CDTF">2018-05-09T07:30:00Z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