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97C3C" w14:textId="77777777" w:rsidR="000B7636" w:rsidRDefault="000B7636" w:rsidP="000B763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Obec Zlaté Klasy, na základe samostatnej pôsobnosti podľa článku 68 Ústavy Slovenskej republiky a podľa § 6 zákona č. 369/1990 Zb. o obecnom zriadení v znení neskorších predpisov, § 6 ods. 12 písm. c) zákona č. 596/2003 Z. z. o štátnej správe v školstve a školskej samospráve a o zmene a doplnení niektorých zákonov v znení neskorších predpisov, </w:t>
      </w:r>
    </w:p>
    <w:p w14:paraId="5D9FE6DB" w14:textId="77777777" w:rsidR="000B7636" w:rsidRDefault="000B7636" w:rsidP="000B763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A685053" w14:textId="77777777" w:rsidR="000B7636" w:rsidRDefault="000B7636" w:rsidP="000B763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Vydáva</w:t>
      </w:r>
    </w:p>
    <w:p w14:paraId="6EDE6826" w14:textId="77777777" w:rsidR="000B7636" w:rsidRDefault="000B7636" w:rsidP="000B763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A53A3B">
        <w:rPr>
          <w:rFonts w:ascii="Times New Roman" w:hAnsi="Times New Roman" w:cs="Times New Roman"/>
          <w:b/>
          <w:bCs/>
          <w:sz w:val="28"/>
          <w:szCs w:val="28"/>
        </w:rPr>
        <w:t>šeobecne záväzné nariadenia č. 1</w:t>
      </w:r>
      <w:r>
        <w:rPr>
          <w:rFonts w:ascii="Times New Roman" w:hAnsi="Times New Roman" w:cs="Times New Roman"/>
          <w:b/>
          <w:bCs/>
          <w:sz w:val="28"/>
          <w:szCs w:val="28"/>
        </w:rPr>
        <w:t>/2017</w:t>
      </w:r>
    </w:p>
    <w:p w14:paraId="654E7E80" w14:textId="77777777" w:rsidR="000B7636" w:rsidRDefault="000B7636" w:rsidP="000B763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 financovaní originálnych kompetencií obce Zlaté Klasy na úseku školstva na rok 2017</w:t>
      </w:r>
    </w:p>
    <w:p w14:paraId="0F57E8B8" w14:textId="77777777" w:rsidR="000B7636" w:rsidRDefault="000B7636" w:rsidP="000B763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8783C1" w14:textId="77777777" w:rsidR="000B7636" w:rsidRDefault="000B7636" w:rsidP="000B763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1</w:t>
      </w:r>
    </w:p>
    <w:p w14:paraId="7BD663B1" w14:textId="77777777" w:rsidR="000B7636" w:rsidRDefault="000B7636" w:rsidP="000B763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Predmet úpravy</w:t>
      </w:r>
    </w:p>
    <w:p w14:paraId="6ABB82AC" w14:textId="77777777" w:rsidR="000B7636" w:rsidRDefault="000B7636" w:rsidP="000B763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Všeobecne záväzné nariadenie obce Zlaté Klasy (ďalej len „VZN“) určuje výšku a účel použitia finančných prostriedkov na prevádzku a mzdy na žiaka základnej umeleckej školy (ZUŠ), dieťa materskej školy (MŠ), školského klubu detí, ktoré je súčasťou základnej školy (ŠKD), zariadenia školského stravovania pre žiakov ZŠS (ŠJ ) v zriaďovateľskej pôsobnosti obce Zlaté Klasy, ktoré sú na základe rozhodnutia MŠVVaŠ SR zaradené do siete škôl a školských zariadení Slovenskej republiky.</w:t>
      </w:r>
    </w:p>
    <w:p w14:paraId="3690E69D" w14:textId="77777777" w:rsidR="000B7636" w:rsidRDefault="000B7636" w:rsidP="000B763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BDE9D" w14:textId="77777777" w:rsidR="000B7636" w:rsidRDefault="000B7636" w:rsidP="000B763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2</w:t>
      </w:r>
    </w:p>
    <w:p w14:paraId="46C8151C" w14:textId="77777777" w:rsidR="000B7636" w:rsidRDefault="000B7636" w:rsidP="000B763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Spoločné ustanovenia</w:t>
      </w:r>
    </w:p>
    <w:p w14:paraId="04DEB88E" w14:textId="77777777" w:rsidR="000B7636" w:rsidRDefault="000B7636" w:rsidP="000B763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AC9D8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(1)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Finančné prostriedky na kalendárny rok sa poskytujú podľa počtu detí, žiakov  k 15.septembru predchádzajúceho kalendárneho roka. (Podľa výkazu Škol MŠ SR 40-01). </w:t>
      </w:r>
    </w:p>
    <w:p w14:paraId="08FE4E65" w14:textId="77777777" w:rsidR="000B7636" w:rsidRDefault="000B7636" w:rsidP="000B763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Prijímateľ je oprávnený použiť finančné prostriedky len na úhradu mzdových a prevádzkových nákladov (výdavky na mzdy, odmeny, odvody, energie, vodné, stočné, komunikácie) škôl a školských zariadení a pri jej použití musí zabezpečiť hospodárnosť, efektívnosť a účelnosť jej použitia. </w:t>
      </w:r>
    </w:p>
    <w:p w14:paraId="1F1233F6" w14:textId="77777777" w:rsidR="000B7636" w:rsidRDefault="000B7636" w:rsidP="000B7636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(3) Obec poskytne finančné prostriedky škole a školskému zariadeniu zriadenej obcou najneskôr do posledného dňa v mesiaci.</w:t>
      </w:r>
    </w:p>
    <w:p w14:paraId="186031D9" w14:textId="77777777" w:rsidR="000B7636" w:rsidRDefault="000B7636" w:rsidP="000B763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(4) </w:t>
      </w:r>
      <w:r>
        <w:rPr>
          <w:rFonts w:ascii="Times New Roman" w:hAnsi="Times New Roman" w:cs="Times New Roman"/>
          <w:sz w:val="28"/>
          <w:szCs w:val="28"/>
        </w:rPr>
        <w:t>Obec Zlaté Klasy poskytne príjemcovi finančné prostriedky mesačne vo výške 1/12 z celkových ročných finančných prostriedkov podľa tohto VZN, alebo podľa dohody o termínoch a výške poskytovania častí finančných prostriedkov uzatvorenej medzi poskytovateľom a príjemcom finančných prostriedkov.</w:t>
      </w:r>
    </w:p>
    <w:p w14:paraId="3D64FE44" w14:textId="77777777" w:rsidR="000B7636" w:rsidRDefault="000B7636" w:rsidP="000B763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(5) V prípade, že finančné prostriedky nebudú vyčerpané do 31. decembra príslušného kalendárneho roka, je prijímateľ povinný nevyčerpanú časť finančných prostriedkov vrátiť späť na účet Obce Zlaté Klasy do 31. decembra príslušného kalendárneho roka. </w:t>
      </w:r>
    </w:p>
    <w:p w14:paraId="667B4587" w14:textId="77777777" w:rsidR="000B7636" w:rsidRDefault="000B7636" w:rsidP="000B763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27292E" w14:textId="77777777" w:rsidR="000B7636" w:rsidRDefault="000B7636" w:rsidP="000B7636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§ 3</w:t>
      </w:r>
    </w:p>
    <w:p w14:paraId="53639B15" w14:textId="77777777" w:rsidR="000B7636" w:rsidRDefault="000B7636" w:rsidP="000B763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Určenie výšky a účelu finančných prostriedkov</w:t>
      </w:r>
    </w:p>
    <w:p w14:paraId="2F415882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Základná umelecká škola</w:t>
      </w:r>
    </w:p>
    <w:p w14:paraId="78ED51EF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(1)  Obec financuje náklady na žiakov ZUŠ v príslušnom kalendárnom roku podľa počtu žiakov v individuálnej forme vyučovania a podľa počtu žiakov ZUŠ v skupinovej forme vyučovania vo veku od 3 rokov veku do dovŕšenia 25 rokov veku.</w:t>
      </w:r>
    </w:p>
    <w:p w14:paraId="436D2E71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(2) a) </w:t>
      </w:r>
      <w:r>
        <w:rPr>
          <w:rFonts w:ascii="Times New Roman" w:hAnsi="Times New Roman" w:cs="Times New Roman"/>
          <w:iCs/>
          <w:sz w:val="28"/>
          <w:szCs w:val="28"/>
        </w:rPr>
        <w:t xml:space="preserve">Výška finančných prostriedkov na žiaka ZUŠ v individuálnej forme </w:t>
      </w:r>
    </w:p>
    <w:p w14:paraId="4E9B7F30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vyučovania je 910,- €,</w:t>
      </w:r>
    </w:p>
    <w:p w14:paraId="3E6B41FC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b) výška finančných prostriedkov na žiaka ZUŠ v skupinovej forme </w:t>
      </w:r>
    </w:p>
    <w:p w14:paraId="33CF2974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vyučovania je 561,23 €.</w:t>
      </w:r>
    </w:p>
    <w:p w14:paraId="2D7616DE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Materské školy</w:t>
      </w:r>
    </w:p>
    <w:p w14:paraId="26580051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(1) Výška finančných prostriedkov na dieťa Materskej školy I. na Školskej ulici  </w:t>
      </w:r>
    </w:p>
    <w:p w14:paraId="1910E9B6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je 1832,10 €.</w:t>
      </w:r>
    </w:p>
    <w:p w14:paraId="38E2AD21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(2) Výška finančných prostriedkov na dieťa Materskej školy II. na Poľnej ulici </w:t>
      </w:r>
    </w:p>
    <w:p w14:paraId="6B18A5CD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je 1684,80 €.</w:t>
      </w:r>
    </w:p>
    <w:p w14:paraId="2B9D8902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Školské kluby detí</w:t>
      </w:r>
    </w:p>
    <w:p w14:paraId="559DDBFB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(1) Obec financuje náklady na deti ŠKD podľa počtu detí prijatých do ŠKD podľa stavu k 15. septembru predchádzajúceho kalendárneho roka  zo základných škôl zriadených na území obce.</w:t>
      </w:r>
    </w:p>
    <w:p w14:paraId="240D0640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(2) a) Výška finančných prostriedkov na dieťa ŠKD  pri Základnej škole na </w:t>
      </w:r>
    </w:p>
    <w:p w14:paraId="22B58577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Hlavnej ulici je 467,36 €,</w:t>
      </w:r>
    </w:p>
    <w:p w14:paraId="28CDF342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b)  výška finančných prostriedkov na dieťa ŠKD  pri Základnej škole </w:t>
      </w:r>
    </w:p>
    <w:p w14:paraId="7FF9FA52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s vyučovacím jazykom maďarským na Školskej ulici je 452,83 €.</w:t>
      </w:r>
    </w:p>
    <w:p w14:paraId="340529B4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Zariadenia školského stravovania</w:t>
      </w:r>
    </w:p>
    <w:p w14:paraId="451DB96E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(1) Výška finančných prostriedkov na stravovanie žiaka Základnej školy na </w:t>
      </w:r>
    </w:p>
    <w:p w14:paraId="205F7F0A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Hlavnej ulici a Špeciálnej základnej školy  je 142,- €,</w:t>
      </w:r>
    </w:p>
    <w:p w14:paraId="0A996074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(2) Výška finančných prostriedkov na stravovanie žiaka Základnej školy  </w:t>
      </w:r>
    </w:p>
    <w:p w14:paraId="3915EFFF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s vyučovacím jazykom maďarským na Školskej ulici je 371,- €.</w:t>
      </w:r>
    </w:p>
    <w:p w14:paraId="19A4E9C6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§ 4</w:t>
      </w:r>
    </w:p>
    <w:p w14:paraId="66A90620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Zá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verečné ustanovenia</w:t>
      </w:r>
    </w:p>
    <w:p w14:paraId="7D5CF87A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1) Na tomto VZN sa uznieslo Obecné zastupiteľstvo obce Zlaté Klasy uznesením č.  Pl -</w:t>
      </w:r>
      <w:r w:rsidR="004F59BB">
        <w:rPr>
          <w:rFonts w:ascii="Times New Roman" w:hAnsi="Times New Roman" w:cs="Times New Roman"/>
          <w:iCs/>
          <w:sz w:val="28"/>
          <w:szCs w:val="28"/>
        </w:rPr>
        <w:t>02/2017-VI.</w:t>
      </w:r>
      <w:r>
        <w:rPr>
          <w:rFonts w:ascii="Times New Roman" w:hAnsi="Times New Roman" w:cs="Times New Roman"/>
          <w:iCs/>
          <w:sz w:val="28"/>
          <w:szCs w:val="28"/>
        </w:rPr>
        <w:t xml:space="preserve">   zo  dňa  </w:t>
      </w:r>
      <w:r w:rsidR="004F59BB">
        <w:rPr>
          <w:rFonts w:ascii="Times New Roman" w:hAnsi="Times New Roman" w:cs="Times New Roman"/>
          <w:iCs/>
          <w:sz w:val="28"/>
          <w:szCs w:val="28"/>
        </w:rPr>
        <w:t>28.03.2017.</w:t>
      </w:r>
    </w:p>
    <w:p w14:paraId="72B54E03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2) Toto VZN nadobúda účinnosť 15. dňom od vyvesenia.  </w:t>
      </w:r>
      <w:r w:rsidR="004F59BB">
        <w:rPr>
          <w:rFonts w:ascii="Times New Roman" w:hAnsi="Times New Roman" w:cs="Times New Roman"/>
          <w:iCs/>
          <w:sz w:val="28"/>
          <w:szCs w:val="28"/>
        </w:rPr>
        <w:t>/13.04.2017/</w:t>
      </w:r>
    </w:p>
    <w:p w14:paraId="307EC64C" w14:textId="77777777" w:rsidR="000B7636" w:rsidRDefault="000B7636" w:rsidP="000B76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3) Zmeny a doplnky tohto VZN schvaľuje Obecné  zastupiteľstvo obce Zlaté Klasy.</w:t>
      </w:r>
    </w:p>
    <w:p w14:paraId="0A8A192B" w14:textId="77777777" w:rsidR="000B7636" w:rsidRDefault="000B7636" w:rsidP="000B763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Zlatých Klasoch, dňa </w:t>
      </w:r>
      <w:r w:rsidR="004F59BB">
        <w:rPr>
          <w:rFonts w:ascii="Times New Roman" w:hAnsi="Times New Roman" w:cs="Times New Roman"/>
          <w:sz w:val="28"/>
          <w:szCs w:val="28"/>
        </w:rPr>
        <w:t>29.03.2017</w:t>
      </w:r>
    </w:p>
    <w:p w14:paraId="6EF44C01" w14:textId="77777777" w:rsidR="000B7636" w:rsidRDefault="000B7636" w:rsidP="000B763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D14A3D9" w14:textId="77777777" w:rsidR="000B7636" w:rsidRDefault="000B7636" w:rsidP="000B763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Otto Csicsay </w:t>
      </w:r>
    </w:p>
    <w:p w14:paraId="0BDE7B73" w14:textId="77777777" w:rsidR="000B7636" w:rsidRDefault="000B7636" w:rsidP="000B763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starosta obce    </w:t>
      </w:r>
    </w:p>
    <w:p w14:paraId="7132A66B" w14:textId="77777777" w:rsidR="000B7636" w:rsidRDefault="000B7636" w:rsidP="000B763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3F274730" w14:textId="77777777" w:rsidR="000B7636" w:rsidRDefault="000B7636" w:rsidP="000B7636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Vyvesené: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F59BB">
        <w:rPr>
          <w:rFonts w:ascii="Times New Roman" w:hAnsi="Times New Roman" w:cs="Times New Roman"/>
          <w:sz w:val="28"/>
          <w:szCs w:val="28"/>
        </w:rPr>
        <w:t>29.03.2017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60E2E111" w14:textId="070794CF" w:rsidR="001F3195" w:rsidRDefault="000B7636" w:rsidP="000B7636">
      <w:pPr>
        <w:pStyle w:val="Default"/>
      </w:pPr>
      <w:r>
        <w:rPr>
          <w:rFonts w:ascii="Times New Roman" w:hAnsi="Times New Roman" w:cs="Times New Roman"/>
          <w:sz w:val="28"/>
          <w:szCs w:val="28"/>
        </w:rPr>
        <w:t>Zvesené: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02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9B5">
        <w:rPr>
          <w:rFonts w:ascii="Times New Roman" w:hAnsi="Times New Roman" w:cs="Times New Roman"/>
          <w:sz w:val="28"/>
          <w:szCs w:val="28"/>
        </w:rPr>
        <w:t>13.04.2017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sectPr w:rsidR="001F3195" w:rsidSect="00D2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FD"/>
    <w:rsid w:val="000B7636"/>
    <w:rsid w:val="001F3195"/>
    <w:rsid w:val="004F59BB"/>
    <w:rsid w:val="005E7FFD"/>
    <w:rsid w:val="00A53A3B"/>
    <w:rsid w:val="00E0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1A3BA"/>
  <w15:chartTrackingRefBased/>
  <w15:docId w15:val="{1904EEE2-AEFD-4B87-A518-96299084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rsid w:val="000B7636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B76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3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3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TÓTHOVÁ Alžbeta</dc:creator>
  <cp:keywords/>
  <dc:description/>
  <cp:lastModifiedBy>Bothová Zuzana</cp:lastModifiedBy>
  <cp:revision>5</cp:revision>
  <cp:lastPrinted>2017-03-30T11:59:00Z</cp:lastPrinted>
  <dcterms:created xsi:type="dcterms:W3CDTF">2017-03-08T08:42:00Z</dcterms:created>
  <dcterms:modified xsi:type="dcterms:W3CDTF">2017-04-18T06:25:00Z</dcterms:modified>
</cp:coreProperties>
</file>