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0868AAB1" w:rsidR="00C23D2B" w:rsidRDefault="00220E33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Výmena okien na budove kuchyne pri MŠ I</w:t>
      </w:r>
      <w:r w:rsidR="00B05C26">
        <w:rPr>
          <w:rFonts w:ascii="Times New Roman" w:hAnsi="Times New Roman"/>
          <w:b/>
          <w:sz w:val="28"/>
          <w:szCs w:val="28"/>
        </w:rPr>
        <w:t xml:space="preserve"> v obci </w:t>
      </w:r>
      <w:r w:rsidR="00D05155"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15A169B5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220E33">
        <w:rPr>
          <w:rFonts w:ascii="Times New Roman" w:eastAsia="Times New Roman" w:hAnsi="Times New Roman"/>
          <w:b/>
          <w:bCs/>
          <w:smallCaps/>
          <w:lang w:eastAsia="cs-CZ"/>
        </w:rPr>
        <w:t>28.05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7D5CB43E" w14:textId="77777777" w:rsidR="00BE14E3" w:rsidRDefault="00BE14E3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853BCF" w14:textId="76A043FA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6DAB5324" w14:textId="77777777" w:rsidR="00BE14E3" w:rsidRDefault="00BE14E3" w:rsidP="00BE14E3">
      <w:pPr>
        <w:spacing w:after="240" w:line="240" w:lineRule="auto"/>
        <w:ind w:left="28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45427FA" w14:textId="6A17BFC1" w:rsidR="00C23D2B" w:rsidRPr="00BE14E3" w:rsidRDefault="00C23D2B" w:rsidP="00BE14E3">
      <w:pPr>
        <w:pStyle w:val="Odsekzoznamu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BE14E3">
        <w:rPr>
          <w:rFonts w:ascii="Times New Roman" w:hAnsi="Times New Roman"/>
          <w:b/>
          <w:sz w:val="24"/>
          <w:szCs w:val="24"/>
        </w:rPr>
        <w:t>Identi</w:t>
      </w:r>
      <w:r w:rsidR="00D05155" w:rsidRPr="00BE14E3">
        <w:rPr>
          <w:rFonts w:ascii="Times New Roman" w:hAnsi="Times New Roman"/>
          <w:b/>
          <w:sz w:val="24"/>
          <w:szCs w:val="24"/>
        </w:rPr>
        <w:t>fikácia uchádzača</w:t>
      </w:r>
      <w:r w:rsidR="00C23250" w:rsidRPr="00BE14E3">
        <w:rPr>
          <w:rFonts w:ascii="Times New Roman" w:hAnsi="Times New Roman"/>
          <w:b/>
          <w:sz w:val="24"/>
          <w:szCs w:val="24"/>
        </w:rPr>
        <w:t xml:space="preserve"> </w:t>
      </w:r>
      <w:r w:rsidR="00CD7662" w:rsidRPr="00BE14E3">
        <w:rPr>
          <w:rFonts w:ascii="Times New Roman" w:hAnsi="Times New Roman"/>
          <w:b/>
          <w:sz w:val="24"/>
          <w:szCs w:val="24"/>
        </w:rPr>
        <w:t>:</w:t>
      </w:r>
      <w:r w:rsidR="00B05C26" w:rsidRPr="00BE14E3">
        <w:rPr>
          <w:rFonts w:ascii="Times New Roman" w:hAnsi="Times New Roman"/>
          <w:b/>
          <w:sz w:val="24"/>
          <w:szCs w:val="24"/>
        </w:rPr>
        <w:t xml:space="preserve"> </w:t>
      </w:r>
      <w:r w:rsidR="00220E33" w:rsidRPr="00BE14E3">
        <w:rPr>
          <w:rFonts w:ascii="Times New Roman" w:hAnsi="Times New Roman"/>
          <w:sz w:val="24"/>
          <w:szCs w:val="24"/>
        </w:rPr>
        <w:t xml:space="preserve">DK Plast </w:t>
      </w:r>
      <w:proofErr w:type="spellStart"/>
      <w:r w:rsidR="00220E33" w:rsidRPr="00BE14E3">
        <w:rPr>
          <w:rFonts w:ascii="Times New Roman" w:hAnsi="Times New Roman"/>
          <w:sz w:val="24"/>
          <w:szCs w:val="24"/>
        </w:rPr>
        <w:t>s.r.o.Blažov</w:t>
      </w:r>
      <w:proofErr w:type="spellEnd"/>
      <w:r w:rsidR="00220E33" w:rsidRPr="00BE14E3">
        <w:rPr>
          <w:rFonts w:ascii="Times New Roman" w:hAnsi="Times New Roman"/>
          <w:sz w:val="24"/>
          <w:szCs w:val="24"/>
        </w:rPr>
        <w:t xml:space="preserve"> 614, Kútniky</w:t>
      </w:r>
    </w:p>
    <w:p w14:paraId="3B8E75BE" w14:textId="070C16B8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220E33">
        <w:rPr>
          <w:rFonts w:ascii="Times New Roman" w:hAnsi="Times New Roman"/>
          <w:sz w:val="24"/>
          <w:szCs w:val="24"/>
        </w:rPr>
        <w:t>24</w:t>
      </w:r>
      <w:r w:rsidR="00B05C26">
        <w:rPr>
          <w:rFonts w:ascii="Times New Roman" w:hAnsi="Times New Roman"/>
          <w:sz w:val="24"/>
          <w:szCs w:val="24"/>
        </w:rPr>
        <w:t>.0</w:t>
      </w:r>
      <w:r w:rsidR="00220E33">
        <w:rPr>
          <w:rFonts w:ascii="Times New Roman" w:hAnsi="Times New Roman"/>
          <w:sz w:val="24"/>
          <w:szCs w:val="24"/>
        </w:rPr>
        <w:t>5.2018 - poštou</w:t>
      </w:r>
    </w:p>
    <w:p w14:paraId="153EC3D6" w14:textId="0AB2541A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76512409" w14:textId="77777777" w:rsidR="00BE14E3" w:rsidRDefault="00BE14E3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65BE61B7" w:rsidR="00C23250" w:rsidRPr="00C23250" w:rsidRDefault="00BE14E3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Cenová ponuka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BE14E3" w14:paraId="3D5C16DE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81F" w14:textId="432BA1B2" w:rsidR="00BE14E3" w:rsidRDefault="00BE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DK Plast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C18" w14:textId="124BE932" w:rsidR="00BE14E3" w:rsidRDefault="00BE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3.918,53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C5A" w14:textId="2297AEA8" w:rsidR="00BE14E3" w:rsidRDefault="00BE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783,71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C8E" w14:textId="77777777" w:rsidR="00BE14E3" w:rsidRDefault="00BE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4.702,24</w:t>
            </w:r>
          </w:p>
          <w:p w14:paraId="2D1FF08D" w14:textId="1A4957C4" w:rsidR="00BE14E3" w:rsidRDefault="00BE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124D184C" w14:textId="77777777" w:rsidR="00BE14E3" w:rsidRDefault="00BE14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CACF55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</w:t>
      </w:r>
      <w:r w:rsidR="00BE14E3">
        <w:rPr>
          <w:rFonts w:ascii="Times New Roman" w:eastAsia="Times New Roman" w:hAnsi="Times New Roman"/>
          <w:bCs/>
          <w:color w:val="000000"/>
          <w:lang w:eastAsia="cs-CZ"/>
        </w:rPr>
        <w:t xml:space="preserve">et zákazky. </w:t>
      </w:r>
    </w:p>
    <w:p w14:paraId="637B0236" w14:textId="53B7965A" w:rsidR="00C23D2B" w:rsidRDefault="00BE14E3" w:rsidP="00BE14E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 xml:space="preserve">Nakoľko do hodnotiaceho procesu sa prihlásil iba jeden uchádzač , ktorý splnil podmienky verejného obstarávateľa </w:t>
      </w:r>
      <w:r w:rsidR="00C23D2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sa úspešným uchádzačom stala spoločnosť: </w:t>
      </w:r>
    </w:p>
    <w:p w14:paraId="450FD19D" w14:textId="77777777" w:rsidR="00BE14E3" w:rsidRPr="00BE14E3" w:rsidRDefault="00BE14E3" w:rsidP="00BE14E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7B7F6BC7" w14:textId="0A750079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BE14E3">
        <w:rPr>
          <w:rFonts w:ascii="Times New Roman" w:hAnsi="Times New Roman"/>
          <w:b/>
          <w:sz w:val="24"/>
          <w:szCs w:val="24"/>
        </w:rPr>
        <w:t>DK Plast s.r.o.</w:t>
      </w:r>
      <w:r w:rsidR="003103F5">
        <w:rPr>
          <w:rFonts w:ascii="Times New Roman" w:hAnsi="Times New Roman"/>
          <w:b/>
          <w:sz w:val="24"/>
          <w:szCs w:val="24"/>
        </w:rPr>
        <w:t>,</w:t>
      </w:r>
      <w:r w:rsidR="00BE14E3">
        <w:rPr>
          <w:rFonts w:ascii="Times New Roman" w:hAnsi="Times New Roman"/>
          <w:b/>
          <w:sz w:val="24"/>
          <w:szCs w:val="24"/>
        </w:rPr>
        <w:t xml:space="preserve"> Blažov 614, Kútniky, 929 01</w:t>
      </w:r>
      <w:r w:rsidR="003103F5">
        <w:rPr>
          <w:rFonts w:ascii="Times New Roman" w:hAnsi="Times New Roman"/>
          <w:b/>
          <w:sz w:val="24"/>
          <w:szCs w:val="24"/>
        </w:rPr>
        <w:t xml:space="preserve"> </w:t>
      </w:r>
    </w:p>
    <w:p w14:paraId="143AA56F" w14:textId="5C812BC5" w:rsidR="003103F5" w:rsidRDefault="00BE14E3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36 741 418</w:t>
      </w:r>
      <w:bookmarkStart w:id="0" w:name="_GoBack"/>
      <w:bookmarkEnd w:id="0"/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03E4"/>
    <w:multiLevelType w:val="hybridMultilevel"/>
    <w:tmpl w:val="70D87458"/>
    <w:lvl w:ilvl="0" w:tplc="DFDA29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37E2D9C"/>
    <w:multiLevelType w:val="hybridMultilevel"/>
    <w:tmpl w:val="7B8295BC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5"/>
    <w:rsid w:val="00220E33"/>
    <w:rsid w:val="003103F5"/>
    <w:rsid w:val="00357A72"/>
    <w:rsid w:val="003D7B95"/>
    <w:rsid w:val="00442021"/>
    <w:rsid w:val="00647BE6"/>
    <w:rsid w:val="006E660E"/>
    <w:rsid w:val="00787692"/>
    <w:rsid w:val="00A87530"/>
    <w:rsid w:val="00B05C26"/>
    <w:rsid w:val="00B9035A"/>
    <w:rsid w:val="00BE14E3"/>
    <w:rsid w:val="00C23250"/>
    <w:rsid w:val="00C23D2B"/>
    <w:rsid w:val="00CC2BDB"/>
    <w:rsid w:val="00CD7662"/>
    <w:rsid w:val="00D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13</cp:revision>
  <cp:lastPrinted>2018-05-29T09:39:00Z</cp:lastPrinted>
  <dcterms:created xsi:type="dcterms:W3CDTF">2016-02-26T12:41:00Z</dcterms:created>
  <dcterms:modified xsi:type="dcterms:W3CDTF">2018-05-29T09:41:00Z</dcterms:modified>
</cp:coreProperties>
</file>